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470A" w14:textId="38A4AF4C" w:rsidR="00A83C0F" w:rsidRDefault="00501A02">
      <w:pPr>
        <w:rPr>
          <w:rFonts w:ascii="Helvetica" w:hAnsi="Helvetica"/>
          <w:sz w:val="22"/>
          <w:szCs w:val="22"/>
        </w:rPr>
      </w:pPr>
      <w:r>
        <w:rPr>
          <w:rFonts w:ascii="Helvetica" w:hAnsi="Helvetica"/>
          <w:sz w:val="22"/>
          <w:szCs w:val="22"/>
        </w:rPr>
        <w:t>International Sarcoma Registry Minimal Dataset Data Dictionary</w:t>
      </w:r>
    </w:p>
    <w:p w14:paraId="023E7647" w14:textId="06AD05FE" w:rsidR="00965102" w:rsidRDefault="00F72C45">
      <w:pPr>
        <w:rPr>
          <w:rFonts w:ascii="Helvetica" w:hAnsi="Helvetica"/>
          <w:sz w:val="22"/>
          <w:szCs w:val="22"/>
        </w:rPr>
      </w:pPr>
      <w:r>
        <w:rPr>
          <w:rFonts w:ascii="Helvetica" w:hAnsi="Helvetica"/>
          <w:sz w:val="22"/>
          <w:szCs w:val="22"/>
        </w:rPr>
        <w:t xml:space="preserve">September </w:t>
      </w:r>
      <w:r w:rsidR="004E4383">
        <w:rPr>
          <w:rFonts w:ascii="Helvetica" w:hAnsi="Helvetica"/>
          <w:sz w:val="22"/>
          <w:szCs w:val="22"/>
        </w:rPr>
        <w:t>10</w:t>
      </w:r>
      <w:r w:rsidR="00501A02">
        <w:rPr>
          <w:rFonts w:ascii="Helvetica" w:hAnsi="Helvetica"/>
          <w:sz w:val="22"/>
          <w:szCs w:val="22"/>
        </w:rPr>
        <w:t>, 2025</w:t>
      </w:r>
    </w:p>
    <w:p w14:paraId="006CE8F7" w14:textId="77777777" w:rsidR="00965102" w:rsidRDefault="00965102">
      <w:pPr>
        <w:rPr>
          <w:rFonts w:ascii="Helvetica" w:hAnsi="Helvetica"/>
          <w:sz w:val="22"/>
          <w:szCs w:val="22"/>
        </w:rPr>
      </w:pPr>
    </w:p>
    <w:p w14:paraId="324C239A" w14:textId="4A8F1CFD" w:rsidR="00965102" w:rsidRDefault="00965102">
      <w:pPr>
        <w:rPr>
          <w:rFonts w:ascii="Helvetica" w:hAnsi="Helvetica"/>
          <w:sz w:val="22"/>
          <w:szCs w:val="22"/>
        </w:rPr>
      </w:pPr>
      <w:r>
        <w:rPr>
          <w:rFonts w:ascii="Helvetica" w:hAnsi="Helvetica"/>
          <w:sz w:val="22"/>
          <w:szCs w:val="22"/>
        </w:rPr>
        <w:t xml:space="preserve">This data dictionary is an explanation for the minimal dataset of the International Sarcoma Registry. </w:t>
      </w:r>
      <w:r w:rsidR="007B216D">
        <w:rPr>
          <w:rFonts w:ascii="Helvetica" w:hAnsi="Helvetica"/>
          <w:sz w:val="22"/>
          <w:szCs w:val="22"/>
        </w:rPr>
        <w:t>This should be used as a guideline for data collection</w:t>
      </w:r>
      <w:r w:rsidR="0002176E">
        <w:rPr>
          <w:rFonts w:ascii="Helvetica" w:hAnsi="Helvetica"/>
          <w:sz w:val="22"/>
          <w:szCs w:val="22"/>
        </w:rPr>
        <w:t>,</w:t>
      </w:r>
      <w:r w:rsidR="007B216D">
        <w:rPr>
          <w:rFonts w:ascii="Helvetica" w:hAnsi="Helvetica"/>
          <w:sz w:val="22"/>
          <w:szCs w:val="22"/>
        </w:rPr>
        <w:t xml:space="preserve"> and </w:t>
      </w:r>
      <w:r w:rsidR="00775991">
        <w:rPr>
          <w:rFonts w:ascii="Helvetica" w:hAnsi="Helvetica"/>
          <w:sz w:val="22"/>
          <w:szCs w:val="22"/>
        </w:rPr>
        <w:t xml:space="preserve">we have provided examples for specific scenarios.  There may be instances of regional variation for some data elements, but we encourage everyone to remain as close to the suggestions as possible and to remain </w:t>
      </w:r>
      <w:r w:rsidR="00B91E86">
        <w:rPr>
          <w:rFonts w:ascii="Helvetica" w:hAnsi="Helvetica"/>
          <w:sz w:val="22"/>
          <w:szCs w:val="22"/>
        </w:rPr>
        <w:t>internally consistent.  Accurate and complete data collection will allow for informative and meaningful collaborative research projects in the future.</w:t>
      </w:r>
    </w:p>
    <w:p w14:paraId="28C48C65" w14:textId="77777777" w:rsidR="00501A02" w:rsidRDefault="00501A02">
      <w:pPr>
        <w:rPr>
          <w:rFonts w:ascii="Helvetica" w:hAnsi="Helvetica"/>
          <w:sz w:val="22"/>
          <w:szCs w:val="22"/>
        </w:rPr>
      </w:pPr>
    </w:p>
    <w:p w14:paraId="60D693A0" w14:textId="77777777" w:rsidR="00501A02" w:rsidRPr="00501A02" w:rsidRDefault="00501A02" w:rsidP="00501A02">
      <w:pPr>
        <w:pStyle w:val="ListParagraph"/>
        <w:numPr>
          <w:ilvl w:val="0"/>
          <w:numId w:val="1"/>
        </w:numPr>
        <w:rPr>
          <w:rFonts w:ascii="Helvetica" w:hAnsi="Helvetica"/>
          <w:b/>
          <w:bCs/>
          <w:sz w:val="22"/>
          <w:szCs w:val="22"/>
        </w:rPr>
      </w:pPr>
      <w:r w:rsidRPr="00501A02">
        <w:rPr>
          <w:rFonts w:ascii="Helvetica" w:hAnsi="Helvetica"/>
          <w:b/>
          <w:bCs/>
          <w:sz w:val="22"/>
          <w:szCs w:val="22"/>
        </w:rPr>
        <w:t xml:space="preserve">Is this a primary (non-recurrent) sarcoma?  </w:t>
      </w:r>
    </w:p>
    <w:p w14:paraId="22EA5C6C" w14:textId="77777777" w:rsidR="00501A02" w:rsidRPr="00501A02" w:rsidRDefault="00501A02" w:rsidP="00501A02">
      <w:pPr>
        <w:pStyle w:val="ListParagraph"/>
        <w:numPr>
          <w:ilvl w:val="1"/>
          <w:numId w:val="1"/>
        </w:numPr>
        <w:rPr>
          <w:rFonts w:ascii="Helvetica" w:hAnsi="Helvetica"/>
          <w:b/>
          <w:bCs/>
          <w:sz w:val="22"/>
          <w:szCs w:val="22"/>
        </w:rPr>
      </w:pPr>
      <w:r w:rsidRPr="00501A02">
        <w:rPr>
          <w:rFonts w:ascii="Helvetica" w:hAnsi="Helvetica"/>
          <w:b/>
          <w:bCs/>
          <w:sz w:val="22"/>
          <w:szCs w:val="22"/>
        </w:rPr>
        <w:t xml:space="preserve">Yes </w:t>
      </w:r>
    </w:p>
    <w:p w14:paraId="13E85DB3" w14:textId="77777777" w:rsidR="00501A02" w:rsidRPr="00501A02" w:rsidRDefault="00501A02" w:rsidP="00501A02">
      <w:pPr>
        <w:pStyle w:val="ListParagraph"/>
        <w:numPr>
          <w:ilvl w:val="1"/>
          <w:numId w:val="1"/>
        </w:numPr>
        <w:rPr>
          <w:rFonts w:ascii="Helvetica" w:hAnsi="Helvetica"/>
          <w:b/>
          <w:bCs/>
          <w:sz w:val="22"/>
          <w:szCs w:val="22"/>
        </w:rPr>
      </w:pPr>
      <w:r w:rsidRPr="00501A02">
        <w:rPr>
          <w:rFonts w:ascii="Helvetica" w:hAnsi="Helvetica"/>
          <w:b/>
          <w:bCs/>
          <w:sz w:val="22"/>
          <w:szCs w:val="22"/>
        </w:rPr>
        <w:t xml:space="preserve">No </w:t>
      </w:r>
    </w:p>
    <w:p w14:paraId="618004CA" w14:textId="77777777" w:rsidR="00501A02" w:rsidRDefault="00501A02" w:rsidP="00501A02">
      <w:pPr>
        <w:rPr>
          <w:rFonts w:ascii="Helvetica" w:hAnsi="Helvetica"/>
          <w:sz w:val="22"/>
          <w:szCs w:val="22"/>
        </w:rPr>
      </w:pPr>
    </w:p>
    <w:p w14:paraId="1AD87E71" w14:textId="3FA5645B" w:rsidR="00501A02" w:rsidRDefault="00501A02" w:rsidP="00501A02">
      <w:pPr>
        <w:rPr>
          <w:rFonts w:ascii="Helvetica" w:hAnsi="Helvetica"/>
          <w:sz w:val="22"/>
          <w:szCs w:val="22"/>
        </w:rPr>
      </w:pPr>
      <w:r>
        <w:rPr>
          <w:rFonts w:ascii="Helvetica" w:hAnsi="Helvetica"/>
          <w:sz w:val="22"/>
          <w:szCs w:val="22"/>
        </w:rPr>
        <w:t xml:space="preserve">This data element is meant to ensure that a patient meets inclusion criteria for the registry by having a new diagnosis of sarcoma that was not previously treated with curative intent.  </w:t>
      </w:r>
      <w:r w:rsidR="00667756">
        <w:rPr>
          <w:rFonts w:ascii="Helvetica" w:hAnsi="Helvetica"/>
          <w:sz w:val="22"/>
          <w:szCs w:val="22"/>
        </w:rPr>
        <w:t>This is a sarcoma registry primarily, but we also record sarcoma</w:t>
      </w:r>
      <w:r w:rsidR="00BE7DD5">
        <w:rPr>
          <w:rFonts w:ascii="Helvetica" w:hAnsi="Helvetica"/>
          <w:sz w:val="22"/>
          <w:szCs w:val="22"/>
        </w:rPr>
        <w:t>-</w:t>
      </w:r>
      <w:r w:rsidR="00A91B24">
        <w:rPr>
          <w:rFonts w:ascii="Helvetica" w:hAnsi="Helvetica"/>
          <w:sz w:val="22"/>
          <w:szCs w:val="22"/>
        </w:rPr>
        <w:t>adjacent</w:t>
      </w:r>
      <w:r w:rsidR="00667756">
        <w:rPr>
          <w:rFonts w:ascii="Helvetica" w:hAnsi="Helvetica"/>
          <w:sz w:val="22"/>
          <w:szCs w:val="22"/>
        </w:rPr>
        <w:t xml:space="preserve"> benign entities (</w:t>
      </w:r>
      <w:r w:rsidR="006D5B56">
        <w:rPr>
          <w:rFonts w:ascii="Helvetica" w:hAnsi="Helvetica"/>
          <w:sz w:val="22"/>
          <w:szCs w:val="22"/>
        </w:rPr>
        <w:t xml:space="preserve">atypical cartilaginous tumors, atypical lipomatous tumors, giant cell tumors, </w:t>
      </w:r>
      <w:r w:rsidR="005B21B2">
        <w:rPr>
          <w:rFonts w:ascii="Helvetica" w:hAnsi="Helvetica"/>
          <w:sz w:val="22"/>
          <w:szCs w:val="22"/>
        </w:rPr>
        <w:t xml:space="preserve">aggressive </w:t>
      </w:r>
      <w:r w:rsidR="006D5B56">
        <w:rPr>
          <w:rFonts w:ascii="Helvetica" w:hAnsi="Helvetica"/>
          <w:sz w:val="22"/>
          <w:szCs w:val="22"/>
        </w:rPr>
        <w:t>fibromatosis</w:t>
      </w:r>
      <w:r w:rsidR="005B21B2">
        <w:rPr>
          <w:rFonts w:ascii="Helvetica" w:hAnsi="Helvetica"/>
          <w:sz w:val="22"/>
          <w:szCs w:val="22"/>
        </w:rPr>
        <w:t>/desmoid tumors</w:t>
      </w:r>
      <w:r w:rsidR="006D5B56">
        <w:rPr>
          <w:rFonts w:ascii="Helvetica" w:hAnsi="Helvetica"/>
          <w:sz w:val="22"/>
          <w:szCs w:val="22"/>
        </w:rPr>
        <w:t xml:space="preserve">, and </w:t>
      </w:r>
      <w:r w:rsidR="00BE7DD5">
        <w:rPr>
          <w:rFonts w:ascii="Helvetica" w:hAnsi="Helvetica"/>
          <w:sz w:val="22"/>
          <w:szCs w:val="22"/>
        </w:rPr>
        <w:t xml:space="preserve">Langerhans cell histiocytosis).  </w:t>
      </w:r>
      <w:r>
        <w:rPr>
          <w:rFonts w:ascii="Helvetica" w:hAnsi="Helvetica"/>
          <w:sz w:val="22"/>
          <w:szCs w:val="22"/>
        </w:rPr>
        <w:t>Patients with a non-curative attempt at treatment or a previous inadequate excision prior to referral (a “whoops” procedure) are still eligible for inclusion in the registry.</w:t>
      </w:r>
    </w:p>
    <w:p w14:paraId="4913D0A2" w14:textId="77777777" w:rsidR="00501A02" w:rsidRDefault="00501A02" w:rsidP="00501A02">
      <w:pPr>
        <w:rPr>
          <w:rFonts w:ascii="Helvetica" w:hAnsi="Helvetica"/>
          <w:sz w:val="22"/>
          <w:szCs w:val="22"/>
        </w:rPr>
      </w:pPr>
    </w:p>
    <w:p w14:paraId="204C407F" w14:textId="77777777" w:rsidR="00501A02" w:rsidRDefault="00501A02" w:rsidP="00501A02">
      <w:pPr>
        <w:rPr>
          <w:rFonts w:ascii="Helvetica" w:hAnsi="Helvetica"/>
          <w:sz w:val="22"/>
          <w:szCs w:val="22"/>
        </w:rPr>
      </w:pPr>
      <w:r>
        <w:rPr>
          <w:rFonts w:ascii="Helvetica" w:hAnsi="Helvetica"/>
          <w:sz w:val="22"/>
          <w:szCs w:val="22"/>
        </w:rPr>
        <w:t>Examples:</w:t>
      </w:r>
    </w:p>
    <w:p w14:paraId="17934DC6" w14:textId="77777777" w:rsidR="00501A02" w:rsidRDefault="00501A02" w:rsidP="00501A02">
      <w:pPr>
        <w:rPr>
          <w:rFonts w:ascii="Helvetica" w:hAnsi="Helvetica"/>
          <w:sz w:val="22"/>
          <w:szCs w:val="22"/>
        </w:rPr>
      </w:pPr>
    </w:p>
    <w:p w14:paraId="7B26CD5D" w14:textId="423AE804" w:rsidR="00501A02" w:rsidRDefault="00501A02" w:rsidP="00501A02">
      <w:pPr>
        <w:rPr>
          <w:rFonts w:ascii="Helvetica" w:hAnsi="Helvetica"/>
          <w:i/>
          <w:iCs/>
          <w:sz w:val="22"/>
          <w:szCs w:val="22"/>
        </w:rPr>
      </w:pPr>
      <w:r>
        <w:rPr>
          <w:rFonts w:ascii="Helvetica" w:hAnsi="Helvetica"/>
          <w:i/>
          <w:iCs/>
          <w:sz w:val="22"/>
          <w:szCs w:val="22"/>
        </w:rPr>
        <w:t>A patient referred after a needle biopsy confirming a synovial sarcoma</w:t>
      </w:r>
      <w:r w:rsidR="00977352">
        <w:rPr>
          <w:rFonts w:ascii="Helvetica" w:hAnsi="Helvetica"/>
          <w:i/>
          <w:iCs/>
          <w:sz w:val="22"/>
          <w:szCs w:val="22"/>
        </w:rPr>
        <w:t>:</w:t>
      </w:r>
      <w:r>
        <w:rPr>
          <w:rFonts w:ascii="Helvetica" w:hAnsi="Helvetica"/>
          <w:i/>
          <w:iCs/>
          <w:sz w:val="22"/>
          <w:szCs w:val="22"/>
        </w:rPr>
        <w:t xml:space="preserve"> “</w:t>
      </w:r>
      <w:r w:rsidR="00B54EFA">
        <w:rPr>
          <w:rFonts w:ascii="Helvetica" w:hAnsi="Helvetica"/>
          <w:i/>
          <w:iCs/>
          <w:sz w:val="22"/>
          <w:szCs w:val="22"/>
        </w:rPr>
        <w:t>Y</w:t>
      </w:r>
      <w:r>
        <w:rPr>
          <w:rFonts w:ascii="Helvetica" w:hAnsi="Helvetica"/>
          <w:i/>
          <w:iCs/>
          <w:sz w:val="22"/>
          <w:szCs w:val="22"/>
        </w:rPr>
        <w:t>es.”</w:t>
      </w:r>
    </w:p>
    <w:p w14:paraId="3A8DE2F4" w14:textId="77777777" w:rsidR="00501A02" w:rsidRDefault="00501A02" w:rsidP="00501A02">
      <w:pPr>
        <w:rPr>
          <w:rFonts w:ascii="Helvetica" w:hAnsi="Helvetica"/>
          <w:i/>
          <w:iCs/>
          <w:sz w:val="22"/>
          <w:szCs w:val="22"/>
        </w:rPr>
      </w:pPr>
    </w:p>
    <w:p w14:paraId="7ADDDA6E" w14:textId="02758ADB" w:rsidR="00501A02" w:rsidRDefault="00501A02" w:rsidP="00501A02">
      <w:pPr>
        <w:rPr>
          <w:rFonts w:ascii="Helvetica" w:hAnsi="Helvetica"/>
          <w:i/>
          <w:iCs/>
          <w:sz w:val="22"/>
          <w:szCs w:val="22"/>
        </w:rPr>
      </w:pPr>
      <w:r>
        <w:rPr>
          <w:rFonts w:ascii="Helvetica" w:hAnsi="Helvetica"/>
          <w:i/>
          <w:iCs/>
          <w:sz w:val="22"/>
          <w:szCs w:val="22"/>
        </w:rPr>
        <w:t xml:space="preserve">A patient referred </w:t>
      </w:r>
      <w:r w:rsidR="00B54EFA">
        <w:rPr>
          <w:rFonts w:ascii="Helvetica" w:hAnsi="Helvetica"/>
          <w:i/>
          <w:iCs/>
          <w:sz w:val="22"/>
          <w:szCs w:val="22"/>
        </w:rPr>
        <w:t xml:space="preserve">with a local recurrence </w:t>
      </w:r>
      <w:r>
        <w:rPr>
          <w:rFonts w:ascii="Helvetica" w:hAnsi="Helvetica"/>
          <w:i/>
          <w:iCs/>
          <w:sz w:val="22"/>
          <w:szCs w:val="22"/>
        </w:rPr>
        <w:t>3 years after an osteosarcoma was previously excised and given chemotherapy</w:t>
      </w:r>
      <w:r w:rsidR="00977352">
        <w:rPr>
          <w:rFonts w:ascii="Helvetica" w:hAnsi="Helvetica"/>
          <w:i/>
          <w:iCs/>
          <w:sz w:val="22"/>
          <w:szCs w:val="22"/>
        </w:rPr>
        <w:t>:</w:t>
      </w:r>
      <w:r>
        <w:rPr>
          <w:rFonts w:ascii="Helvetica" w:hAnsi="Helvetica"/>
          <w:i/>
          <w:iCs/>
          <w:sz w:val="22"/>
          <w:szCs w:val="22"/>
        </w:rPr>
        <w:t xml:space="preserve"> “</w:t>
      </w:r>
      <w:r w:rsidR="00B54EFA">
        <w:rPr>
          <w:rFonts w:ascii="Helvetica" w:hAnsi="Helvetica"/>
          <w:i/>
          <w:iCs/>
          <w:sz w:val="22"/>
          <w:szCs w:val="22"/>
        </w:rPr>
        <w:t>N</w:t>
      </w:r>
      <w:r>
        <w:rPr>
          <w:rFonts w:ascii="Helvetica" w:hAnsi="Helvetica"/>
          <w:i/>
          <w:iCs/>
          <w:sz w:val="22"/>
          <w:szCs w:val="22"/>
        </w:rPr>
        <w:t>o.”</w:t>
      </w:r>
    </w:p>
    <w:p w14:paraId="3E729212" w14:textId="77777777" w:rsidR="00B54EFA" w:rsidRDefault="00B54EFA" w:rsidP="00501A02">
      <w:pPr>
        <w:rPr>
          <w:rFonts w:ascii="Helvetica" w:hAnsi="Helvetica"/>
          <w:i/>
          <w:iCs/>
          <w:sz w:val="22"/>
          <w:szCs w:val="22"/>
        </w:rPr>
      </w:pPr>
    </w:p>
    <w:p w14:paraId="46DE003A" w14:textId="65F427CA" w:rsidR="00B54EFA" w:rsidRDefault="00B54EFA" w:rsidP="00501A02">
      <w:pPr>
        <w:rPr>
          <w:rFonts w:ascii="Helvetica" w:hAnsi="Helvetica"/>
          <w:i/>
          <w:iCs/>
          <w:sz w:val="22"/>
          <w:szCs w:val="22"/>
        </w:rPr>
      </w:pPr>
      <w:r>
        <w:rPr>
          <w:rFonts w:ascii="Helvetica" w:hAnsi="Helvetica"/>
          <w:i/>
          <w:iCs/>
          <w:sz w:val="22"/>
          <w:szCs w:val="22"/>
        </w:rPr>
        <w:t>A patient with an unrecognized leiomyosarcoma excised by a non-oncologic surgeon with positive margins who was referred 4 weeks after excision: “Yes”</w:t>
      </w:r>
    </w:p>
    <w:p w14:paraId="138AF27E" w14:textId="4777119A" w:rsidR="00501A02" w:rsidRDefault="00501A02" w:rsidP="00501A02">
      <w:pPr>
        <w:rPr>
          <w:rFonts w:ascii="Helvetica" w:hAnsi="Helvetica"/>
          <w:sz w:val="22"/>
          <w:szCs w:val="22"/>
        </w:rPr>
      </w:pPr>
    </w:p>
    <w:p w14:paraId="228633DF" w14:textId="77777777" w:rsidR="00501A02" w:rsidRPr="00501A02" w:rsidRDefault="00501A02" w:rsidP="00501A02">
      <w:pPr>
        <w:rPr>
          <w:rFonts w:ascii="Helvetica" w:hAnsi="Helvetica"/>
          <w:sz w:val="22"/>
          <w:szCs w:val="22"/>
        </w:rPr>
      </w:pPr>
    </w:p>
    <w:p w14:paraId="545F53EC" w14:textId="77777777" w:rsidR="00501A02" w:rsidRPr="00501A02" w:rsidRDefault="00501A02" w:rsidP="00501A02">
      <w:pPr>
        <w:pStyle w:val="ListParagraph"/>
        <w:numPr>
          <w:ilvl w:val="0"/>
          <w:numId w:val="1"/>
        </w:numPr>
        <w:rPr>
          <w:rFonts w:ascii="Helvetica" w:hAnsi="Helvetica"/>
          <w:b/>
          <w:bCs/>
          <w:color w:val="000000" w:themeColor="text1"/>
          <w:sz w:val="22"/>
          <w:szCs w:val="22"/>
        </w:rPr>
      </w:pPr>
      <w:r w:rsidRPr="00501A02">
        <w:rPr>
          <w:rFonts w:ascii="Helvetica" w:hAnsi="Helvetica"/>
          <w:b/>
          <w:bCs/>
          <w:sz w:val="22"/>
          <w:szCs w:val="22"/>
        </w:rPr>
        <w:t xml:space="preserve">Name of treating </w:t>
      </w:r>
      <w:r w:rsidRPr="00501A02">
        <w:rPr>
          <w:rFonts w:ascii="Helvetica" w:hAnsi="Helvetica"/>
          <w:b/>
          <w:bCs/>
          <w:color w:val="000000" w:themeColor="text1"/>
          <w:sz w:val="22"/>
          <w:szCs w:val="22"/>
        </w:rPr>
        <w:t>institution</w:t>
      </w:r>
    </w:p>
    <w:p w14:paraId="5D154C23" w14:textId="77777777" w:rsidR="00501A02" w:rsidRDefault="00501A02" w:rsidP="00501A02">
      <w:pPr>
        <w:rPr>
          <w:rFonts w:ascii="Helvetica" w:hAnsi="Helvetica"/>
          <w:color w:val="000000" w:themeColor="text1"/>
          <w:sz w:val="22"/>
          <w:szCs w:val="22"/>
        </w:rPr>
      </w:pPr>
    </w:p>
    <w:p w14:paraId="4932E338" w14:textId="299C5FD9" w:rsidR="00B54EFA" w:rsidRDefault="00B54EFA" w:rsidP="00501A02">
      <w:pPr>
        <w:rPr>
          <w:rFonts w:ascii="Helvetica" w:hAnsi="Helvetica"/>
          <w:color w:val="000000" w:themeColor="text1"/>
          <w:sz w:val="22"/>
          <w:szCs w:val="22"/>
        </w:rPr>
      </w:pPr>
      <w:r>
        <w:rPr>
          <w:rFonts w:ascii="Helvetica" w:hAnsi="Helvetica"/>
          <w:color w:val="000000" w:themeColor="text1"/>
          <w:sz w:val="22"/>
          <w:szCs w:val="22"/>
        </w:rPr>
        <w:t xml:space="preserve">This is the name of the hospital, institution, or healthcare system where the patient was treated.  </w:t>
      </w:r>
      <w:r w:rsidR="008039D1">
        <w:rPr>
          <w:rFonts w:ascii="Helvetica" w:hAnsi="Helvetica"/>
          <w:color w:val="000000" w:themeColor="text1"/>
          <w:sz w:val="22"/>
          <w:szCs w:val="22"/>
        </w:rPr>
        <w:t xml:space="preserve">It </w:t>
      </w:r>
      <w:r w:rsidR="00A016C0">
        <w:rPr>
          <w:rFonts w:ascii="Helvetica" w:hAnsi="Helvetica"/>
          <w:color w:val="000000" w:themeColor="text1"/>
          <w:sz w:val="22"/>
          <w:szCs w:val="22"/>
        </w:rPr>
        <w:t>should</w:t>
      </w:r>
      <w:r w:rsidR="008039D1">
        <w:rPr>
          <w:rFonts w:ascii="Helvetica" w:hAnsi="Helvetica"/>
          <w:color w:val="000000" w:themeColor="text1"/>
          <w:sz w:val="22"/>
          <w:szCs w:val="22"/>
        </w:rPr>
        <w:t xml:space="preserve"> include </w:t>
      </w:r>
      <w:r w:rsidR="00A016C0">
        <w:rPr>
          <w:rFonts w:ascii="Helvetica" w:hAnsi="Helvetica"/>
          <w:color w:val="000000" w:themeColor="text1"/>
          <w:sz w:val="22"/>
          <w:szCs w:val="22"/>
        </w:rPr>
        <w:t>additional details (such as location/city)</w:t>
      </w:r>
      <w:r w:rsidR="008039D1">
        <w:rPr>
          <w:rFonts w:ascii="Helvetica" w:hAnsi="Helvetica"/>
          <w:color w:val="000000" w:themeColor="text1"/>
          <w:sz w:val="22"/>
          <w:szCs w:val="22"/>
        </w:rPr>
        <w:t xml:space="preserve"> if multiple hospitals exist with similar names (as in a chain of hospitals).</w:t>
      </w:r>
    </w:p>
    <w:p w14:paraId="4494AA41" w14:textId="77777777" w:rsidR="00B54EFA" w:rsidRPr="00B54EFA" w:rsidRDefault="00B54EFA" w:rsidP="00501A02">
      <w:pPr>
        <w:rPr>
          <w:rFonts w:ascii="Helvetica" w:hAnsi="Helvetica"/>
          <w:color w:val="000000" w:themeColor="text1"/>
          <w:sz w:val="22"/>
          <w:szCs w:val="22"/>
        </w:rPr>
      </w:pPr>
    </w:p>
    <w:p w14:paraId="1EA1A0A5" w14:textId="77777777" w:rsidR="00501A02" w:rsidRPr="00501A02" w:rsidRDefault="00501A02" w:rsidP="00501A02">
      <w:pPr>
        <w:rPr>
          <w:rFonts w:ascii="Helvetica" w:hAnsi="Helvetica"/>
          <w:color w:val="000000" w:themeColor="text1"/>
          <w:sz w:val="22"/>
          <w:szCs w:val="22"/>
        </w:rPr>
      </w:pPr>
    </w:p>
    <w:p w14:paraId="682371E7" w14:textId="77777777" w:rsidR="00501A02" w:rsidRDefault="00501A02" w:rsidP="00501A02">
      <w:pPr>
        <w:pStyle w:val="ListParagraph"/>
        <w:numPr>
          <w:ilvl w:val="0"/>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Country/state of treating institution</w:t>
      </w:r>
    </w:p>
    <w:p w14:paraId="568FF20C" w14:textId="77777777" w:rsidR="00B54EFA" w:rsidRDefault="00B54EFA" w:rsidP="00B54EFA">
      <w:pPr>
        <w:rPr>
          <w:rFonts w:ascii="Helvetica" w:hAnsi="Helvetica"/>
          <w:b/>
          <w:bCs/>
          <w:color w:val="000000" w:themeColor="text1"/>
          <w:sz w:val="22"/>
          <w:szCs w:val="22"/>
        </w:rPr>
      </w:pPr>
    </w:p>
    <w:p w14:paraId="041E48A9" w14:textId="648FE80C" w:rsidR="00B54EFA" w:rsidRDefault="00B54EFA" w:rsidP="00B54EFA">
      <w:pPr>
        <w:rPr>
          <w:rFonts w:ascii="Helvetica" w:hAnsi="Helvetica"/>
          <w:color w:val="000000" w:themeColor="text1"/>
          <w:sz w:val="22"/>
          <w:szCs w:val="22"/>
        </w:rPr>
      </w:pPr>
      <w:r>
        <w:rPr>
          <w:rFonts w:ascii="Helvetica" w:hAnsi="Helvetica"/>
          <w:color w:val="000000" w:themeColor="text1"/>
          <w:sz w:val="22"/>
          <w:szCs w:val="22"/>
        </w:rPr>
        <w:t>This question records the details of the country and state/province/region where the patient was treated.</w:t>
      </w:r>
    </w:p>
    <w:p w14:paraId="670BBBA8" w14:textId="77777777" w:rsidR="00B54EFA" w:rsidRDefault="00B54EFA" w:rsidP="00B54EFA">
      <w:pPr>
        <w:rPr>
          <w:rFonts w:ascii="Helvetica" w:hAnsi="Helvetica"/>
          <w:i/>
          <w:iCs/>
          <w:color w:val="000000" w:themeColor="text1"/>
          <w:sz w:val="22"/>
          <w:szCs w:val="22"/>
        </w:rPr>
      </w:pPr>
    </w:p>
    <w:p w14:paraId="38D89C1E" w14:textId="77777777" w:rsidR="00B54EFA" w:rsidRPr="00B54EFA" w:rsidRDefault="00B54EFA" w:rsidP="00B54EFA">
      <w:pPr>
        <w:rPr>
          <w:rFonts w:ascii="Helvetica" w:hAnsi="Helvetica"/>
          <w:i/>
          <w:iCs/>
          <w:color w:val="000000" w:themeColor="text1"/>
          <w:sz w:val="22"/>
          <w:szCs w:val="22"/>
        </w:rPr>
      </w:pPr>
    </w:p>
    <w:p w14:paraId="32D59DB6" w14:textId="77777777" w:rsidR="00501A0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Patient name and/or unique ID</w:t>
      </w:r>
    </w:p>
    <w:p w14:paraId="720A17C1" w14:textId="77777777" w:rsidR="00B54EFA" w:rsidRDefault="00B54EFA" w:rsidP="00B54EFA">
      <w:pPr>
        <w:rPr>
          <w:rFonts w:ascii="Helvetica" w:hAnsi="Helvetica"/>
          <w:b/>
          <w:bCs/>
          <w:sz w:val="22"/>
          <w:szCs w:val="22"/>
        </w:rPr>
      </w:pPr>
    </w:p>
    <w:p w14:paraId="4D65C559" w14:textId="4BE0321C" w:rsidR="00B54EFA" w:rsidRDefault="00B54EFA" w:rsidP="00B54EFA">
      <w:pPr>
        <w:rPr>
          <w:rFonts w:ascii="Helvetica" w:hAnsi="Helvetica"/>
          <w:sz w:val="22"/>
          <w:szCs w:val="22"/>
        </w:rPr>
      </w:pPr>
      <w:r>
        <w:rPr>
          <w:rFonts w:ascii="Helvetica" w:hAnsi="Helvetica"/>
          <w:sz w:val="22"/>
          <w:szCs w:val="22"/>
        </w:rPr>
        <w:lastRenderedPageBreak/>
        <w:t xml:space="preserve">A specific patient identifier that will allow for identification and referencing of the patient’s medical record.  This is meant to be only for the institution/provider managing the registry at their site primarily for the benefit of quality improvement and patient safety.  This identifier will not be used or shared in any future collaborative studies, which will used de-identified data.  However, it is important to identify the patient internally so that their medical record may be assessed to obtain additional information needed for future research questions, </w:t>
      </w:r>
      <w:r w:rsidR="0057779A">
        <w:rPr>
          <w:rFonts w:ascii="Helvetica" w:hAnsi="Helvetica"/>
          <w:sz w:val="22"/>
          <w:szCs w:val="22"/>
        </w:rPr>
        <w:t xml:space="preserve">additional </w:t>
      </w:r>
      <w:r w:rsidR="00563D1D">
        <w:rPr>
          <w:rFonts w:ascii="Helvetica" w:hAnsi="Helvetica"/>
          <w:sz w:val="22"/>
          <w:szCs w:val="22"/>
        </w:rPr>
        <w:t xml:space="preserve">treatment </w:t>
      </w:r>
      <w:r w:rsidR="0057779A">
        <w:rPr>
          <w:rFonts w:ascii="Helvetica" w:hAnsi="Helvetica"/>
          <w:sz w:val="22"/>
          <w:szCs w:val="22"/>
        </w:rPr>
        <w:t xml:space="preserve">details, </w:t>
      </w:r>
      <w:r>
        <w:rPr>
          <w:rFonts w:ascii="Helvetica" w:hAnsi="Helvetica"/>
          <w:sz w:val="22"/>
          <w:szCs w:val="22"/>
        </w:rPr>
        <w:t>outcome</w:t>
      </w:r>
      <w:r w:rsidR="0057779A">
        <w:rPr>
          <w:rFonts w:ascii="Helvetica" w:hAnsi="Helvetica"/>
          <w:sz w:val="22"/>
          <w:szCs w:val="22"/>
        </w:rPr>
        <w:t xml:space="preserve"> assessment</w:t>
      </w:r>
      <w:r>
        <w:rPr>
          <w:rFonts w:ascii="Helvetica" w:hAnsi="Helvetica"/>
          <w:sz w:val="22"/>
          <w:szCs w:val="22"/>
        </w:rPr>
        <w:t xml:space="preserve">, and auditing for data accuracy and completeness.  The identifier need not be consistent </w:t>
      </w:r>
      <w:r w:rsidR="00563D1D">
        <w:rPr>
          <w:rFonts w:ascii="Helvetica" w:hAnsi="Helvetica"/>
          <w:sz w:val="22"/>
          <w:szCs w:val="22"/>
        </w:rPr>
        <w:t>across institutions</w:t>
      </w:r>
      <w:r w:rsidR="005C37C6">
        <w:rPr>
          <w:rFonts w:ascii="Helvetica" w:hAnsi="Helvetica"/>
          <w:sz w:val="22"/>
          <w:szCs w:val="22"/>
        </w:rPr>
        <w:t xml:space="preserve"> (but should be consistent within each institution)</w:t>
      </w:r>
      <w:r>
        <w:rPr>
          <w:rFonts w:ascii="Helvetica" w:hAnsi="Helvetica"/>
          <w:sz w:val="22"/>
          <w:szCs w:val="22"/>
        </w:rPr>
        <w:t xml:space="preserve"> and each contribut</w:t>
      </w:r>
      <w:r w:rsidR="00563D1D">
        <w:rPr>
          <w:rFonts w:ascii="Helvetica" w:hAnsi="Helvetica"/>
          <w:sz w:val="22"/>
          <w:szCs w:val="22"/>
        </w:rPr>
        <w:t>ing center</w:t>
      </w:r>
      <w:r>
        <w:rPr>
          <w:rFonts w:ascii="Helvetica" w:hAnsi="Helvetica"/>
          <w:sz w:val="22"/>
          <w:szCs w:val="22"/>
        </w:rPr>
        <w:t xml:space="preserve"> can decide how best to record this information.</w:t>
      </w:r>
    </w:p>
    <w:p w14:paraId="1DAD7547" w14:textId="77777777" w:rsidR="00B54EFA" w:rsidRDefault="00B54EFA" w:rsidP="00B54EFA">
      <w:pPr>
        <w:rPr>
          <w:rFonts w:ascii="Helvetica" w:hAnsi="Helvetica"/>
          <w:sz w:val="22"/>
          <w:szCs w:val="22"/>
        </w:rPr>
      </w:pPr>
    </w:p>
    <w:p w14:paraId="1235B36C" w14:textId="371E4DD9" w:rsidR="00B54EFA" w:rsidRDefault="00B54EFA" w:rsidP="00B54EFA">
      <w:pPr>
        <w:rPr>
          <w:rFonts w:ascii="Helvetica" w:hAnsi="Helvetica"/>
          <w:sz w:val="22"/>
          <w:szCs w:val="22"/>
        </w:rPr>
      </w:pPr>
      <w:r>
        <w:rPr>
          <w:rFonts w:ascii="Helvetica" w:hAnsi="Helvetica"/>
          <w:sz w:val="22"/>
          <w:szCs w:val="22"/>
        </w:rPr>
        <w:t>Examples:</w:t>
      </w:r>
    </w:p>
    <w:p w14:paraId="4B0EC323" w14:textId="77777777" w:rsidR="00B54EFA" w:rsidRDefault="00B54EFA" w:rsidP="00B54EFA">
      <w:pPr>
        <w:rPr>
          <w:rFonts w:ascii="Helvetica" w:hAnsi="Helvetica"/>
          <w:sz w:val="22"/>
          <w:szCs w:val="22"/>
        </w:rPr>
      </w:pPr>
    </w:p>
    <w:p w14:paraId="70EA16BB" w14:textId="154527C7" w:rsidR="00B54EFA" w:rsidRDefault="00B54EFA" w:rsidP="00B54EFA">
      <w:pPr>
        <w:rPr>
          <w:rFonts w:ascii="Helvetica" w:hAnsi="Helvetica"/>
          <w:i/>
          <w:iCs/>
          <w:sz w:val="22"/>
          <w:szCs w:val="22"/>
        </w:rPr>
      </w:pPr>
      <w:r>
        <w:rPr>
          <w:rFonts w:ascii="Helvetica" w:hAnsi="Helvetica"/>
          <w:i/>
          <w:iCs/>
          <w:sz w:val="22"/>
          <w:szCs w:val="22"/>
        </w:rPr>
        <w:t>Social security number</w:t>
      </w:r>
    </w:p>
    <w:p w14:paraId="2756BA5D" w14:textId="3E178808" w:rsidR="00B54EFA" w:rsidRDefault="00B54EFA" w:rsidP="00B54EFA">
      <w:pPr>
        <w:rPr>
          <w:rFonts w:ascii="Helvetica" w:hAnsi="Helvetica"/>
          <w:i/>
          <w:iCs/>
          <w:sz w:val="22"/>
          <w:szCs w:val="22"/>
        </w:rPr>
      </w:pPr>
      <w:r>
        <w:rPr>
          <w:rFonts w:ascii="Helvetica" w:hAnsi="Helvetica"/>
          <w:i/>
          <w:iCs/>
          <w:sz w:val="22"/>
          <w:szCs w:val="22"/>
        </w:rPr>
        <w:t>Medical record number</w:t>
      </w:r>
      <w:r w:rsidR="00040EBB">
        <w:rPr>
          <w:rFonts w:ascii="Helvetica" w:hAnsi="Helvetica"/>
          <w:i/>
          <w:iCs/>
          <w:sz w:val="22"/>
          <w:szCs w:val="22"/>
        </w:rPr>
        <w:t xml:space="preserve"> or </w:t>
      </w:r>
      <w:r w:rsidR="00F043F0">
        <w:rPr>
          <w:rFonts w:ascii="Helvetica" w:hAnsi="Helvetica"/>
          <w:i/>
          <w:iCs/>
          <w:sz w:val="22"/>
          <w:szCs w:val="22"/>
        </w:rPr>
        <w:t>u</w:t>
      </w:r>
      <w:r w:rsidR="00040EBB">
        <w:rPr>
          <w:rFonts w:ascii="Helvetica" w:hAnsi="Helvetica"/>
          <w:i/>
          <w:iCs/>
          <w:sz w:val="22"/>
          <w:szCs w:val="22"/>
        </w:rPr>
        <w:t>nique health ID</w:t>
      </w:r>
    </w:p>
    <w:p w14:paraId="04973272" w14:textId="617D3162" w:rsidR="00B54EFA" w:rsidRDefault="00B54EFA" w:rsidP="00B54EFA">
      <w:pPr>
        <w:rPr>
          <w:rFonts w:ascii="Helvetica" w:hAnsi="Helvetica"/>
          <w:i/>
          <w:iCs/>
          <w:sz w:val="22"/>
          <w:szCs w:val="22"/>
        </w:rPr>
      </w:pPr>
      <w:r>
        <w:rPr>
          <w:rFonts w:ascii="Helvetica" w:hAnsi="Helvetica"/>
          <w:i/>
          <w:iCs/>
          <w:sz w:val="22"/>
          <w:szCs w:val="22"/>
        </w:rPr>
        <w:t>First and last name</w:t>
      </w:r>
    </w:p>
    <w:p w14:paraId="15F2106D" w14:textId="77777777" w:rsidR="00B54EFA" w:rsidRDefault="00B54EFA" w:rsidP="00B54EFA">
      <w:pPr>
        <w:rPr>
          <w:rFonts w:ascii="Helvetica" w:hAnsi="Helvetica"/>
          <w:i/>
          <w:iCs/>
          <w:sz w:val="22"/>
          <w:szCs w:val="22"/>
        </w:rPr>
      </w:pPr>
    </w:p>
    <w:p w14:paraId="27DE5C66" w14:textId="77777777" w:rsidR="00B54EFA" w:rsidRPr="00B54EFA" w:rsidRDefault="00B54EFA" w:rsidP="00B54EFA">
      <w:pPr>
        <w:rPr>
          <w:rFonts w:ascii="Helvetica" w:hAnsi="Helvetica"/>
          <w:i/>
          <w:iCs/>
          <w:sz w:val="22"/>
          <w:szCs w:val="22"/>
        </w:rPr>
      </w:pPr>
    </w:p>
    <w:p w14:paraId="48100D15" w14:textId="302A05F0" w:rsidR="00501A0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Patient date of birth</w:t>
      </w:r>
      <w:r w:rsidR="00B54EFA">
        <w:rPr>
          <w:rFonts w:ascii="Helvetica" w:hAnsi="Helvetica"/>
          <w:b/>
          <w:bCs/>
          <w:sz w:val="22"/>
          <w:szCs w:val="22"/>
        </w:rPr>
        <w:t xml:space="preserve"> (YYYY-MM-DD)</w:t>
      </w:r>
    </w:p>
    <w:p w14:paraId="137CDE3F" w14:textId="77777777" w:rsidR="00B54EFA" w:rsidRDefault="00B54EFA" w:rsidP="00B54EFA">
      <w:pPr>
        <w:rPr>
          <w:rFonts w:ascii="Helvetica" w:hAnsi="Helvetica"/>
          <w:b/>
          <w:bCs/>
          <w:sz w:val="22"/>
          <w:szCs w:val="22"/>
        </w:rPr>
      </w:pPr>
    </w:p>
    <w:p w14:paraId="38E6D317" w14:textId="354FF540" w:rsidR="00B54EFA" w:rsidRDefault="00B54EFA" w:rsidP="00B54EFA">
      <w:pPr>
        <w:rPr>
          <w:rFonts w:ascii="Helvetica" w:hAnsi="Helvetica"/>
          <w:sz w:val="22"/>
          <w:szCs w:val="22"/>
        </w:rPr>
      </w:pPr>
      <w:r>
        <w:rPr>
          <w:rFonts w:ascii="Helvetica" w:hAnsi="Helvetica"/>
          <w:sz w:val="22"/>
          <w:szCs w:val="22"/>
        </w:rPr>
        <w:t>This is the date of birth of the patient recorded in the format YYYY-MM-DD.</w:t>
      </w:r>
    </w:p>
    <w:p w14:paraId="72D14E9D" w14:textId="77777777" w:rsidR="00B54EFA" w:rsidRDefault="00B54EFA" w:rsidP="00B54EFA">
      <w:pPr>
        <w:rPr>
          <w:rFonts w:ascii="Helvetica" w:hAnsi="Helvetica"/>
          <w:sz w:val="22"/>
          <w:szCs w:val="22"/>
        </w:rPr>
      </w:pPr>
    </w:p>
    <w:p w14:paraId="42A77B07" w14:textId="77777777" w:rsidR="00B54EFA" w:rsidRPr="00B54EFA" w:rsidRDefault="00B54EFA" w:rsidP="00B54EFA">
      <w:pPr>
        <w:rPr>
          <w:rFonts w:ascii="Helvetica" w:hAnsi="Helvetica"/>
          <w:sz w:val="22"/>
          <w:szCs w:val="22"/>
        </w:rPr>
      </w:pPr>
    </w:p>
    <w:p w14:paraId="2AD2C0C9" w14:textId="3FF8B321"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 xml:space="preserve">Patient </w:t>
      </w:r>
      <w:r w:rsidR="00590991">
        <w:rPr>
          <w:rFonts w:ascii="Helvetica" w:hAnsi="Helvetica"/>
          <w:b/>
          <w:bCs/>
          <w:sz w:val="22"/>
          <w:szCs w:val="22"/>
        </w:rPr>
        <w:t>sex</w:t>
      </w:r>
    </w:p>
    <w:p w14:paraId="723AB6E8"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Male</w:t>
      </w:r>
    </w:p>
    <w:p w14:paraId="5187E4F5"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Female</w:t>
      </w:r>
    </w:p>
    <w:p w14:paraId="65675C73" w14:textId="77777777" w:rsidR="00501A0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Nonbinary</w:t>
      </w:r>
    </w:p>
    <w:p w14:paraId="3F4D05C4" w14:textId="77777777" w:rsidR="00B54EFA" w:rsidRDefault="00B54EFA" w:rsidP="00B54EFA">
      <w:pPr>
        <w:rPr>
          <w:rFonts w:ascii="Helvetica" w:hAnsi="Helvetica"/>
          <w:b/>
          <w:bCs/>
          <w:sz w:val="22"/>
          <w:szCs w:val="22"/>
        </w:rPr>
      </w:pPr>
    </w:p>
    <w:p w14:paraId="1D640913" w14:textId="42BD20C7" w:rsidR="00B54EFA" w:rsidRDefault="00B54EFA" w:rsidP="00B54EFA">
      <w:pPr>
        <w:rPr>
          <w:rFonts w:ascii="Helvetica" w:hAnsi="Helvetica"/>
          <w:sz w:val="22"/>
          <w:szCs w:val="22"/>
        </w:rPr>
      </w:pPr>
      <w:r>
        <w:rPr>
          <w:rFonts w:ascii="Helvetica" w:hAnsi="Helvetica"/>
          <w:sz w:val="22"/>
          <w:szCs w:val="22"/>
        </w:rPr>
        <w:t>This records the sex of the patient.  “Nonbinary” can refer to anyone who does not fit into the traditional categories of male or female.</w:t>
      </w:r>
    </w:p>
    <w:p w14:paraId="15FC23AD" w14:textId="77777777" w:rsidR="00B54EFA" w:rsidRDefault="00B54EFA" w:rsidP="00B54EFA">
      <w:pPr>
        <w:rPr>
          <w:rFonts w:ascii="Helvetica" w:hAnsi="Helvetica"/>
          <w:sz w:val="22"/>
          <w:szCs w:val="22"/>
        </w:rPr>
      </w:pPr>
    </w:p>
    <w:p w14:paraId="3A8D32DE" w14:textId="77777777" w:rsidR="00B54EFA" w:rsidRPr="00B54EFA" w:rsidRDefault="00B54EFA" w:rsidP="00B54EFA">
      <w:pPr>
        <w:rPr>
          <w:rFonts w:ascii="Helvetica" w:hAnsi="Helvetica"/>
          <w:sz w:val="22"/>
          <w:szCs w:val="22"/>
        </w:rPr>
      </w:pPr>
    </w:p>
    <w:p w14:paraId="495292A0" w14:textId="77777777" w:rsidR="00501A02" w:rsidRDefault="00501A02" w:rsidP="00501A02">
      <w:pPr>
        <w:pStyle w:val="ListParagraph"/>
        <w:numPr>
          <w:ilvl w:val="0"/>
          <w:numId w:val="1"/>
        </w:numPr>
        <w:rPr>
          <w:rFonts w:ascii="Helvetica" w:hAnsi="Helvetica"/>
          <w:b/>
          <w:bCs/>
          <w:sz w:val="22"/>
          <w:szCs w:val="22"/>
        </w:rPr>
      </w:pPr>
      <w:r w:rsidRPr="00977352">
        <w:rPr>
          <w:rFonts w:ascii="Helvetica" w:hAnsi="Helvetica"/>
          <w:b/>
          <w:bCs/>
          <w:color w:val="000000" w:themeColor="text1"/>
          <w:sz w:val="22"/>
          <w:szCs w:val="22"/>
        </w:rPr>
        <w:t xml:space="preserve">Patient zip code </w:t>
      </w:r>
      <w:r w:rsidRPr="00977352">
        <w:rPr>
          <w:rFonts w:ascii="Helvetica" w:hAnsi="Helvetica"/>
          <w:b/>
          <w:bCs/>
          <w:sz w:val="22"/>
          <w:szCs w:val="22"/>
        </w:rPr>
        <w:t>or city/region of residence</w:t>
      </w:r>
    </w:p>
    <w:p w14:paraId="1826E623" w14:textId="77777777" w:rsidR="00977352" w:rsidRDefault="00977352" w:rsidP="00977352">
      <w:pPr>
        <w:rPr>
          <w:rFonts w:ascii="Helvetica" w:hAnsi="Helvetica"/>
          <w:b/>
          <w:bCs/>
          <w:sz w:val="22"/>
          <w:szCs w:val="22"/>
        </w:rPr>
      </w:pPr>
    </w:p>
    <w:p w14:paraId="141ECE42" w14:textId="222F95CD" w:rsidR="00977352" w:rsidRDefault="00977352" w:rsidP="00977352">
      <w:pPr>
        <w:rPr>
          <w:rFonts w:ascii="Helvetica" w:hAnsi="Helvetica"/>
          <w:sz w:val="22"/>
          <w:szCs w:val="22"/>
        </w:rPr>
      </w:pPr>
      <w:r>
        <w:rPr>
          <w:rFonts w:ascii="Helvetica" w:hAnsi="Helvetica"/>
          <w:sz w:val="22"/>
          <w:szCs w:val="22"/>
        </w:rPr>
        <w:t>This item aims to identify the patient’s geographic location at the time of diagnosis, with a unique identifier for monitoring and analyzing the geographical distribution of cases.  This unique identifier may vary by center but is an essential element for regional analysis and mapping access to treatment.</w:t>
      </w:r>
    </w:p>
    <w:p w14:paraId="7473D57B" w14:textId="77777777" w:rsidR="00977352" w:rsidRDefault="00977352" w:rsidP="00977352">
      <w:pPr>
        <w:rPr>
          <w:rFonts w:ascii="Helvetica" w:hAnsi="Helvetica"/>
          <w:sz w:val="22"/>
          <w:szCs w:val="22"/>
        </w:rPr>
      </w:pPr>
    </w:p>
    <w:p w14:paraId="7B976670" w14:textId="65CDC2FC" w:rsidR="00977352" w:rsidRDefault="00977352" w:rsidP="00977352">
      <w:pPr>
        <w:rPr>
          <w:rFonts w:ascii="Helvetica" w:hAnsi="Helvetica"/>
          <w:sz w:val="22"/>
          <w:szCs w:val="22"/>
        </w:rPr>
      </w:pPr>
      <w:r>
        <w:rPr>
          <w:rFonts w:ascii="Helvetica" w:hAnsi="Helvetica"/>
          <w:sz w:val="22"/>
          <w:szCs w:val="22"/>
        </w:rPr>
        <w:t>Examples:</w:t>
      </w:r>
    </w:p>
    <w:p w14:paraId="17EC9C1A" w14:textId="77777777" w:rsidR="00977352" w:rsidRDefault="00977352" w:rsidP="00977352">
      <w:pPr>
        <w:rPr>
          <w:rFonts w:ascii="Helvetica" w:hAnsi="Helvetica"/>
          <w:sz w:val="22"/>
          <w:szCs w:val="22"/>
        </w:rPr>
      </w:pPr>
    </w:p>
    <w:p w14:paraId="429764F5" w14:textId="27D8F5A1" w:rsidR="00977352" w:rsidRDefault="00977352" w:rsidP="00977352">
      <w:pPr>
        <w:rPr>
          <w:rFonts w:ascii="Helvetica" w:hAnsi="Helvetica"/>
          <w:i/>
          <w:iCs/>
          <w:sz w:val="22"/>
          <w:szCs w:val="22"/>
        </w:rPr>
      </w:pPr>
      <w:r>
        <w:rPr>
          <w:rFonts w:ascii="Helvetica" w:hAnsi="Helvetica"/>
          <w:i/>
          <w:iCs/>
          <w:sz w:val="22"/>
          <w:szCs w:val="22"/>
        </w:rPr>
        <w:t>Brazil: BR12345/Sao Paulo/Brazil/04567-000</w:t>
      </w:r>
    </w:p>
    <w:p w14:paraId="4460CB20" w14:textId="77777777" w:rsidR="00977352" w:rsidRDefault="00977352" w:rsidP="00977352">
      <w:pPr>
        <w:rPr>
          <w:rFonts w:ascii="Helvetica" w:hAnsi="Helvetica"/>
          <w:i/>
          <w:iCs/>
          <w:sz w:val="22"/>
          <w:szCs w:val="22"/>
        </w:rPr>
      </w:pPr>
    </w:p>
    <w:p w14:paraId="293782AA" w14:textId="588E5811" w:rsidR="00977352" w:rsidRDefault="00977352" w:rsidP="00977352">
      <w:pPr>
        <w:rPr>
          <w:rFonts w:ascii="Helvetica" w:hAnsi="Helvetica"/>
          <w:i/>
          <w:iCs/>
          <w:sz w:val="22"/>
          <w:szCs w:val="22"/>
        </w:rPr>
      </w:pPr>
      <w:r>
        <w:rPr>
          <w:rFonts w:ascii="Helvetica" w:hAnsi="Helvetica"/>
          <w:i/>
          <w:iCs/>
          <w:sz w:val="22"/>
          <w:szCs w:val="22"/>
        </w:rPr>
        <w:t>US: Zip code 52246</w:t>
      </w:r>
    </w:p>
    <w:p w14:paraId="7FB84ECB" w14:textId="77777777" w:rsidR="00977352" w:rsidRDefault="00977352" w:rsidP="00977352">
      <w:pPr>
        <w:rPr>
          <w:rFonts w:ascii="Helvetica" w:hAnsi="Helvetica"/>
          <w:i/>
          <w:iCs/>
          <w:sz w:val="22"/>
          <w:szCs w:val="22"/>
        </w:rPr>
      </w:pPr>
    </w:p>
    <w:p w14:paraId="1F1E0CEB" w14:textId="77777777" w:rsidR="00977352" w:rsidRPr="00977352" w:rsidRDefault="00977352" w:rsidP="00977352">
      <w:pPr>
        <w:rPr>
          <w:rFonts w:ascii="Helvetica" w:hAnsi="Helvetica"/>
          <w:i/>
          <w:iCs/>
          <w:sz w:val="22"/>
          <w:szCs w:val="22"/>
        </w:rPr>
      </w:pPr>
    </w:p>
    <w:p w14:paraId="7FCFDEB6" w14:textId="33304504" w:rsidR="00501A02" w:rsidRDefault="00501A02" w:rsidP="00501A02">
      <w:pPr>
        <w:pStyle w:val="ListParagraph"/>
        <w:numPr>
          <w:ilvl w:val="0"/>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Date of diagnosis (</w:t>
      </w:r>
      <w:r w:rsidR="00977352">
        <w:rPr>
          <w:rFonts w:ascii="Helvetica" w:hAnsi="Helvetica"/>
          <w:b/>
          <w:bCs/>
          <w:color w:val="000000" w:themeColor="text1"/>
          <w:sz w:val="22"/>
          <w:szCs w:val="22"/>
        </w:rPr>
        <w:t>YYYY-MM-DD</w:t>
      </w:r>
      <w:r w:rsidRPr="00977352">
        <w:rPr>
          <w:rFonts w:ascii="Helvetica" w:hAnsi="Helvetica"/>
          <w:b/>
          <w:bCs/>
          <w:color w:val="000000" w:themeColor="text1"/>
          <w:sz w:val="22"/>
          <w:szCs w:val="22"/>
        </w:rPr>
        <w:t xml:space="preserve">) </w:t>
      </w:r>
    </w:p>
    <w:p w14:paraId="2A2F1FB8" w14:textId="77777777" w:rsidR="00977352" w:rsidRDefault="00977352" w:rsidP="00977352">
      <w:pPr>
        <w:rPr>
          <w:rFonts w:ascii="Helvetica" w:hAnsi="Helvetica"/>
          <w:b/>
          <w:bCs/>
          <w:color w:val="000000" w:themeColor="text1"/>
          <w:sz w:val="22"/>
          <w:szCs w:val="22"/>
        </w:rPr>
      </w:pPr>
    </w:p>
    <w:p w14:paraId="2B7F78D2" w14:textId="34D9D0AF" w:rsidR="00977352" w:rsidRDefault="00970037" w:rsidP="00977352">
      <w:pPr>
        <w:rPr>
          <w:rFonts w:ascii="Helvetica" w:hAnsi="Helvetica"/>
          <w:color w:val="000000" w:themeColor="text1"/>
          <w:sz w:val="22"/>
          <w:szCs w:val="22"/>
        </w:rPr>
      </w:pPr>
      <w:r>
        <w:rPr>
          <w:rFonts w:ascii="Helvetica" w:hAnsi="Helvetica"/>
          <w:color w:val="000000" w:themeColor="text1"/>
          <w:sz w:val="22"/>
          <w:szCs w:val="22"/>
        </w:rPr>
        <w:t>Ideally th</w:t>
      </w:r>
      <w:r w:rsidR="00977352">
        <w:rPr>
          <w:rFonts w:ascii="Helvetica" w:hAnsi="Helvetica"/>
          <w:color w:val="000000" w:themeColor="text1"/>
          <w:sz w:val="22"/>
          <w:szCs w:val="22"/>
        </w:rPr>
        <w:t xml:space="preserve">is will be the date </w:t>
      </w:r>
      <w:r w:rsidR="00F043F0">
        <w:rPr>
          <w:rFonts w:ascii="Helvetica" w:hAnsi="Helvetica"/>
          <w:color w:val="000000" w:themeColor="text1"/>
          <w:sz w:val="22"/>
          <w:szCs w:val="22"/>
        </w:rPr>
        <w:t>that the pathology report was finalized</w:t>
      </w:r>
      <w:r w:rsidR="00977352">
        <w:rPr>
          <w:rFonts w:ascii="Helvetica" w:hAnsi="Helvetica"/>
          <w:color w:val="000000" w:themeColor="text1"/>
          <w:sz w:val="22"/>
          <w:szCs w:val="22"/>
        </w:rPr>
        <w:t>.  This is not the date when the sarcoma was first suspected on imaging o</w:t>
      </w:r>
      <w:r w:rsidR="00B54EFA">
        <w:rPr>
          <w:rFonts w:ascii="Helvetica" w:hAnsi="Helvetica"/>
          <w:color w:val="000000" w:themeColor="text1"/>
          <w:sz w:val="22"/>
          <w:szCs w:val="22"/>
        </w:rPr>
        <w:t>r</w:t>
      </w:r>
      <w:r w:rsidR="00977352">
        <w:rPr>
          <w:rFonts w:ascii="Helvetica" w:hAnsi="Helvetica"/>
          <w:color w:val="000000" w:themeColor="text1"/>
          <w:sz w:val="22"/>
          <w:szCs w:val="22"/>
        </w:rPr>
        <w:t xml:space="preserve"> clinical presentation, but </w:t>
      </w:r>
      <w:r w:rsidR="00B54EFA">
        <w:rPr>
          <w:rFonts w:ascii="Helvetica" w:hAnsi="Helvetica"/>
          <w:color w:val="000000" w:themeColor="text1"/>
          <w:sz w:val="22"/>
          <w:szCs w:val="22"/>
        </w:rPr>
        <w:t xml:space="preserve">rather </w:t>
      </w:r>
      <w:r w:rsidR="00977352">
        <w:rPr>
          <w:rFonts w:ascii="Helvetica" w:hAnsi="Helvetica"/>
          <w:color w:val="000000" w:themeColor="text1"/>
          <w:sz w:val="22"/>
          <w:szCs w:val="22"/>
        </w:rPr>
        <w:t xml:space="preserve">the date </w:t>
      </w:r>
      <w:r w:rsidR="00F043F0">
        <w:rPr>
          <w:rFonts w:ascii="Helvetica" w:hAnsi="Helvetica"/>
          <w:color w:val="000000" w:themeColor="text1"/>
          <w:sz w:val="22"/>
          <w:szCs w:val="22"/>
        </w:rPr>
        <w:t>of</w:t>
      </w:r>
      <w:r w:rsidR="00B54EFA">
        <w:rPr>
          <w:rFonts w:ascii="Helvetica" w:hAnsi="Helvetica"/>
          <w:color w:val="000000" w:themeColor="text1"/>
          <w:sz w:val="22"/>
          <w:szCs w:val="22"/>
        </w:rPr>
        <w:t xml:space="preserve"> </w:t>
      </w:r>
      <w:r w:rsidR="00977352">
        <w:rPr>
          <w:rFonts w:ascii="Helvetica" w:hAnsi="Helvetica"/>
          <w:color w:val="000000" w:themeColor="text1"/>
          <w:sz w:val="22"/>
          <w:szCs w:val="22"/>
        </w:rPr>
        <w:t xml:space="preserve">a </w:t>
      </w:r>
      <w:r w:rsidR="00977352">
        <w:rPr>
          <w:rFonts w:ascii="Helvetica" w:hAnsi="Helvetica"/>
          <w:color w:val="000000" w:themeColor="text1"/>
          <w:sz w:val="22"/>
          <w:szCs w:val="22"/>
        </w:rPr>
        <w:lastRenderedPageBreak/>
        <w:t xml:space="preserve">confirmatory </w:t>
      </w:r>
      <w:r w:rsidR="00F043F0">
        <w:rPr>
          <w:rFonts w:ascii="Helvetica" w:hAnsi="Helvetica"/>
          <w:color w:val="000000" w:themeColor="text1"/>
          <w:sz w:val="22"/>
          <w:szCs w:val="22"/>
        </w:rPr>
        <w:t>histologic report after a</w:t>
      </w:r>
      <w:r w:rsidR="00977352">
        <w:rPr>
          <w:rFonts w:ascii="Helvetica" w:hAnsi="Helvetica"/>
          <w:color w:val="000000" w:themeColor="text1"/>
          <w:sz w:val="22"/>
          <w:szCs w:val="22"/>
        </w:rPr>
        <w:t xml:space="preserve"> biopsy or surgical resection.</w:t>
      </w:r>
      <w:r w:rsidR="008B3177" w:rsidRPr="008B3177">
        <w:rPr>
          <w:rFonts w:ascii="Helvetica" w:hAnsi="Helvetica"/>
          <w:color w:val="000000" w:themeColor="text1"/>
          <w:sz w:val="22"/>
          <w:szCs w:val="22"/>
        </w:rPr>
        <w:t xml:space="preserve"> </w:t>
      </w:r>
      <w:r w:rsidR="008B3177">
        <w:rPr>
          <w:rFonts w:ascii="Helvetica" w:hAnsi="Helvetica"/>
          <w:color w:val="000000" w:themeColor="text1"/>
          <w:sz w:val="22"/>
          <w:szCs w:val="22"/>
        </w:rPr>
        <w:t>Alternatively, the date that the biopsy was performed can also be used.</w:t>
      </w:r>
    </w:p>
    <w:p w14:paraId="590DD4B5" w14:textId="77777777" w:rsidR="00977352" w:rsidRDefault="00977352" w:rsidP="00977352">
      <w:pPr>
        <w:rPr>
          <w:rFonts w:ascii="Helvetica" w:hAnsi="Helvetica"/>
          <w:color w:val="000000" w:themeColor="text1"/>
          <w:sz w:val="22"/>
          <w:szCs w:val="22"/>
        </w:rPr>
      </w:pPr>
    </w:p>
    <w:p w14:paraId="397C4E29" w14:textId="43B015C2" w:rsidR="00977352" w:rsidRDefault="00977352" w:rsidP="00977352">
      <w:pPr>
        <w:rPr>
          <w:rFonts w:ascii="Helvetica" w:hAnsi="Helvetica"/>
          <w:color w:val="000000" w:themeColor="text1"/>
          <w:sz w:val="22"/>
          <w:szCs w:val="22"/>
        </w:rPr>
      </w:pPr>
      <w:r>
        <w:rPr>
          <w:rFonts w:ascii="Helvetica" w:hAnsi="Helvetica"/>
          <w:color w:val="000000" w:themeColor="text1"/>
          <w:sz w:val="22"/>
          <w:szCs w:val="22"/>
        </w:rPr>
        <w:t>Examples:</w:t>
      </w:r>
    </w:p>
    <w:p w14:paraId="7FAD6A28" w14:textId="77777777" w:rsidR="00977352" w:rsidRDefault="00977352" w:rsidP="00977352">
      <w:pPr>
        <w:rPr>
          <w:rFonts w:ascii="Helvetica" w:hAnsi="Helvetica"/>
          <w:color w:val="000000" w:themeColor="text1"/>
          <w:sz w:val="22"/>
          <w:szCs w:val="22"/>
        </w:rPr>
      </w:pPr>
    </w:p>
    <w:p w14:paraId="20E54A2F" w14:textId="34C03EBC" w:rsidR="00977352" w:rsidRDefault="009D71CC" w:rsidP="00977352">
      <w:pPr>
        <w:rPr>
          <w:rFonts w:ascii="Helvetica" w:hAnsi="Helvetica"/>
          <w:i/>
          <w:iCs/>
          <w:color w:val="000000" w:themeColor="text1"/>
          <w:sz w:val="22"/>
          <w:szCs w:val="22"/>
        </w:rPr>
      </w:pPr>
      <w:r>
        <w:rPr>
          <w:rFonts w:ascii="Helvetica" w:hAnsi="Helvetica"/>
          <w:i/>
          <w:iCs/>
          <w:color w:val="000000" w:themeColor="text1"/>
          <w:sz w:val="22"/>
          <w:szCs w:val="22"/>
        </w:rPr>
        <w:t>A core needle b</w:t>
      </w:r>
      <w:r w:rsidR="00977352">
        <w:rPr>
          <w:rFonts w:ascii="Helvetica" w:hAnsi="Helvetica"/>
          <w:i/>
          <w:iCs/>
          <w:color w:val="000000" w:themeColor="text1"/>
          <w:sz w:val="22"/>
          <w:szCs w:val="22"/>
        </w:rPr>
        <w:t>iopsy was performed on August 20,</w:t>
      </w:r>
      <w:r w:rsidR="006F46D4">
        <w:rPr>
          <w:rFonts w:ascii="Helvetica" w:hAnsi="Helvetica"/>
          <w:i/>
          <w:iCs/>
          <w:color w:val="000000" w:themeColor="text1"/>
          <w:sz w:val="22"/>
          <w:szCs w:val="22"/>
        </w:rPr>
        <w:t xml:space="preserve"> </w:t>
      </w:r>
      <w:proofErr w:type="gramStart"/>
      <w:r w:rsidR="00977352">
        <w:rPr>
          <w:rFonts w:ascii="Helvetica" w:hAnsi="Helvetica"/>
          <w:i/>
          <w:iCs/>
          <w:color w:val="000000" w:themeColor="text1"/>
          <w:sz w:val="22"/>
          <w:szCs w:val="22"/>
        </w:rPr>
        <w:t>2025</w:t>
      </w:r>
      <w:proofErr w:type="gramEnd"/>
      <w:r w:rsidR="00977352">
        <w:rPr>
          <w:rFonts w:ascii="Helvetica" w:hAnsi="Helvetica"/>
          <w:i/>
          <w:iCs/>
          <w:color w:val="000000" w:themeColor="text1"/>
          <w:sz w:val="22"/>
          <w:szCs w:val="22"/>
        </w:rPr>
        <w:t xml:space="preserve"> and reported as synovial sarcoma </w:t>
      </w:r>
      <w:r w:rsidR="002D76BC">
        <w:rPr>
          <w:rFonts w:ascii="Helvetica" w:hAnsi="Helvetica"/>
          <w:i/>
          <w:iCs/>
          <w:color w:val="000000" w:themeColor="text1"/>
          <w:sz w:val="22"/>
          <w:szCs w:val="22"/>
        </w:rPr>
        <w:t xml:space="preserve">on </w:t>
      </w:r>
      <w:r w:rsidR="00977352">
        <w:rPr>
          <w:rFonts w:ascii="Helvetica" w:hAnsi="Helvetica"/>
          <w:i/>
          <w:iCs/>
          <w:color w:val="000000" w:themeColor="text1"/>
          <w:sz w:val="22"/>
          <w:szCs w:val="22"/>
        </w:rPr>
        <w:t>August 25, 2025.  The date of diagnosis is 2025-08-2</w:t>
      </w:r>
      <w:r w:rsidR="00F50B4C">
        <w:rPr>
          <w:rFonts w:ascii="Helvetica" w:hAnsi="Helvetica"/>
          <w:i/>
          <w:iCs/>
          <w:color w:val="000000" w:themeColor="text1"/>
          <w:sz w:val="22"/>
          <w:szCs w:val="22"/>
        </w:rPr>
        <w:t>5</w:t>
      </w:r>
      <w:r w:rsidR="00977352">
        <w:rPr>
          <w:rFonts w:ascii="Helvetica" w:hAnsi="Helvetica"/>
          <w:i/>
          <w:iCs/>
          <w:color w:val="000000" w:themeColor="text1"/>
          <w:sz w:val="22"/>
          <w:szCs w:val="22"/>
        </w:rPr>
        <w:t>.</w:t>
      </w:r>
      <w:r>
        <w:rPr>
          <w:rFonts w:ascii="Helvetica" w:hAnsi="Helvetica"/>
          <w:i/>
          <w:iCs/>
          <w:color w:val="000000" w:themeColor="text1"/>
          <w:sz w:val="22"/>
          <w:szCs w:val="22"/>
        </w:rPr>
        <w:t xml:space="preserve">  Reporting the date </w:t>
      </w:r>
      <w:r w:rsidR="00EF052C">
        <w:rPr>
          <w:rFonts w:ascii="Helvetica" w:hAnsi="Helvetica"/>
          <w:i/>
          <w:iCs/>
          <w:color w:val="000000" w:themeColor="text1"/>
          <w:sz w:val="22"/>
          <w:szCs w:val="22"/>
        </w:rPr>
        <w:t>that the</w:t>
      </w:r>
      <w:r>
        <w:rPr>
          <w:rFonts w:ascii="Helvetica" w:hAnsi="Helvetica"/>
          <w:i/>
          <w:iCs/>
          <w:color w:val="000000" w:themeColor="text1"/>
          <w:sz w:val="22"/>
          <w:szCs w:val="22"/>
        </w:rPr>
        <w:t xml:space="preserve"> biopsy</w:t>
      </w:r>
      <w:r w:rsidR="00EF052C">
        <w:rPr>
          <w:rFonts w:ascii="Helvetica" w:hAnsi="Helvetica"/>
          <w:i/>
          <w:iCs/>
          <w:color w:val="000000" w:themeColor="text1"/>
          <w:sz w:val="22"/>
          <w:szCs w:val="22"/>
        </w:rPr>
        <w:t xml:space="preserve"> was performed</w:t>
      </w:r>
      <w:r>
        <w:rPr>
          <w:rFonts w:ascii="Helvetica" w:hAnsi="Helvetica"/>
          <w:i/>
          <w:iCs/>
          <w:color w:val="000000" w:themeColor="text1"/>
          <w:sz w:val="22"/>
          <w:szCs w:val="22"/>
        </w:rPr>
        <w:t xml:space="preserve"> (2025-08-20) is also acceptable.</w:t>
      </w:r>
    </w:p>
    <w:p w14:paraId="7D78466E" w14:textId="77777777" w:rsidR="00977352" w:rsidRDefault="00977352" w:rsidP="00977352">
      <w:pPr>
        <w:rPr>
          <w:rFonts w:ascii="Helvetica" w:hAnsi="Helvetica"/>
          <w:i/>
          <w:iCs/>
          <w:color w:val="000000" w:themeColor="text1"/>
          <w:sz w:val="22"/>
          <w:szCs w:val="22"/>
        </w:rPr>
      </w:pPr>
    </w:p>
    <w:p w14:paraId="5B15240B" w14:textId="0ECBC9C3" w:rsidR="00977352" w:rsidRDefault="00977352" w:rsidP="00977352">
      <w:pPr>
        <w:rPr>
          <w:rFonts w:ascii="Helvetica" w:hAnsi="Helvetica"/>
          <w:i/>
          <w:iCs/>
          <w:color w:val="000000" w:themeColor="text1"/>
          <w:sz w:val="22"/>
          <w:szCs w:val="22"/>
        </w:rPr>
      </w:pPr>
      <w:r>
        <w:rPr>
          <w:rFonts w:ascii="Helvetica" w:hAnsi="Helvetica"/>
          <w:i/>
          <w:iCs/>
          <w:color w:val="000000" w:themeColor="text1"/>
          <w:sz w:val="22"/>
          <w:szCs w:val="22"/>
        </w:rPr>
        <w:t xml:space="preserve">A prior attempt at excision on July 15, </w:t>
      </w:r>
      <w:proofErr w:type="gramStart"/>
      <w:r>
        <w:rPr>
          <w:rFonts w:ascii="Helvetica" w:hAnsi="Helvetica"/>
          <w:i/>
          <w:iCs/>
          <w:color w:val="000000" w:themeColor="text1"/>
          <w:sz w:val="22"/>
          <w:szCs w:val="22"/>
        </w:rPr>
        <w:t>2025</w:t>
      </w:r>
      <w:proofErr w:type="gramEnd"/>
      <w:r>
        <w:rPr>
          <w:rFonts w:ascii="Helvetica" w:hAnsi="Helvetica"/>
          <w:i/>
          <w:iCs/>
          <w:color w:val="000000" w:themeColor="text1"/>
          <w:sz w:val="22"/>
          <w:szCs w:val="22"/>
        </w:rPr>
        <w:t xml:space="preserve"> reported a tumor of unknown malignant potential with positive margins, and a subsequent re-excision on August 13, </w:t>
      </w:r>
      <w:proofErr w:type="gramStart"/>
      <w:r>
        <w:rPr>
          <w:rFonts w:ascii="Helvetica" w:hAnsi="Helvetica"/>
          <w:i/>
          <w:iCs/>
          <w:color w:val="000000" w:themeColor="text1"/>
          <w:sz w:val="22"/>
          <w:szCs w:val="22"/>
        </w:rPr>
        <w:t>2025</w:t>
      </w:r>
      <w:proofErr w:type="gramEnd"/>
      <w:r>
        <w:rPr>
          <w:rFonts w:ascii="Helvetica" w:hAnsi="Helvetica"/>
          <w:i/>
          <w:iCs/>
          <w:color w:val="000000" w:themeColor="text1"/>
          <w:sz w:val="22"/>
          <w:szCs w:val="22"/>
        </w:rPr>
        <w:t xml:space="preserve"> established a diagnosis of myxofibrosarcoma</w:t>
      </w:r>
      <w:r w:rsidR="00131258">
        <w:rPr>
          <w:rFonts w:ascii="Helvetica" w:hAnsi="Helvetica"/>
          <w:i/>
          <w:iCs/>
          <w:color w:val="000000" w:themeColor="text1"/>
          <w:sz w:val="22"/>
          <w:szCs w:val="22"/>
        </w:rPr>
        <w:t xml:space="preserve"> from a pathology report</w:t>
      </w:r>
      <w:r w:rsidR="000C378E">
        <w:rPr>
          <w:rFonts w:ascii="Helvetica" w:hAnsi="Helvetica"/>
          <w:i/>
          <w:iCs/>
          <w:color w:val="000000" w:themeColor="text1"/>
          <w:sz w:val="22"/>
          <w:szCs w:val="22"/>
        </w:rPr>
        <w:t xml:space="preserve"> dated August 24, 2025</w:t>
      </w:r>
      <w:r>
        <w:rPr>
          <w:rFonts w:ascii="Helvetica" w:hAnsi="Helvetica"/>
          <w:i/>
          <w:iCs/>
          <w:color w:val="000000" w:themeColor="text1"/>
          <w:sz w:val="22"/>
          <w:szCs w:val="22"/>
        </w:rPr>
        <w:t xml:space="preserve">.  The date of diagnosis </w:t>
      </w:r>
      <w:r w:rsidR="000C378E">
        <w:rPr>
          <w:rFonts w:ascii="Helvetica" w:hAnsi="Helvetica"/>
          <w:i/>
          <w:iCs/>
          <w:color w:val="000000" w:themeColor="text1"/>
          <w:sz w:val="22"/>
          <w:szCs w:val="22"/>
        </w:rPr>
        <w:t>is acceptable as either</w:t>
      </w:r>
      <w:r>
        <w:rPr>
          <w:rFonts w:ascii="Helvetica" w:hAnsi="Helvetica"/>
          <w:i/>
          <w:iCs/>
          <w:color w:val="000000" w:themeColor="text1"/>
          <w:sz w:val="22"/>
          <w:szCs w:val="22"/>
        </w:rPr>
        <w:t xml:space="preserve"> 2025-08-</w:t>
      </w:r>
      <w:r w:rsidR="00DB5096">
        <w:rPr>
          <w:rFonts w:ascii="Helvetica" w:hAnsi="Helvetica"/>
          <w:i/>
          <w:iCs/>
          <w:color w:val="000000" w:themeColor="text1"/>
          <w:sz w:val="22"/>
          <w:szCs w:val="22"/>
        </w:rPr>
        <w:t>13</w:t>
      </w:r>
      <w:r w:rsidR="000C378E">
        <w:rPr>
          <w:rFonts w:ascii="Helvetica" w:hAnsi="Helvetica"/>
          <w:i/>
          <w:iCs/>
          <w:color w:val="000000" w:themeColor="text1"/>
          <w:sz w:val="22"/>
          <w:szCs w:val="22"/>
        </w:rPr>
        <w:t xml:space="preserve"> (date of re-resection) or 2025-08-24 (date of final pathology report)</w:t>
      </w:r>
      <w:r>
        <w:rPr>
          <w:rFonts w:ascii="Helvetica" w:hAnsi="Helvetica"/>
          <w:i/>
          <w:iCs/>
          <w:color w:val="000000" w:themeColor="text1"/>
          <w:sz w:val="22"/>
          <w:szCs w:val="22"/>
        </w:rPr>
        <w:t>.</w:t>
      </w:r>
    </w:p>
    <w:p w14:paraId="6FCD5A28" w14:textId="77777777" w:rsidR="00977352" w:rsidRDefault="00977352" w:rsidP="00977352">
      <w:pPr>
        <w:rPr>
          <w:rFonts w:ascii="Helvetica" w:hAnsi="Helvetica"/>
          <w:i/>
          <w:iCs/>
          <w:color w:val="000000" w:themeColor="text1"/>
          <w:sz w:val="22"/>
          <w:szCs w:val="22"/>
        </w:rPr>
      </w:pPr>
    </w:p>
    <w:p w14:paraId="480740CB" w14:textId="77777777" w:rsidR="00977352" w:rsidRPr="00977352" w:rsidRDefault="00977352" w:rsidP="00977352">
      <w:pPr>
        <w:rPr>
          <w:rFonts w:ascii="Helvetica" w:hAnsi="Helvetica"/>
          <w:i/>
          <w:iCs/>
          <w:color w:val="000000" w:themeColor="text1"/>
          <w:sz w:val="22"/>
          <w:szCs w:val="22"/>
        </w:rPr>
      </w:pPr>
    </w:p>
    <w:p w14:paraId="649FDD1B" w14:textId="77777777"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Unplanned excision prior to referral (“whoops” procedure)?</w:t>
      </w:r>
    </w:p>
    <w:p w14:paraId="63F251B6"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Yes</w:t>
      </w:r>
    </w:p>
    <w:p w14:paraId="6235AB73" w14:textId="77777777" w:rsidR="00501A0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No</w:t>
      </w:r>
    </w:p>
    <w:p w14:paraId="630809C7" w14:textId="77777777" w:rsidR="00977352" w:rsidRDefault="00977352" w:rsidP="00977352">
      <w:pPr>
        <w:rPr>
          <w:rFonts w:ascii="Helvetica" w:hAnsi="Helvetica"/>
          <w:b/>
          <w:bCs/>
          <w:sz w:val="22"/>
          <w:szCs w:val="22"/>
        </w:rPr>
      </w:pPr>
    </w:p>
    <w:p w14:paraId="44A57CA5" w14:textId="01894E62" w:rsidR="00977352" w:rsidRDefault="00977352" w:rsidP="00977352">
      <w:pPr>
        <w:rPr>
          <w:rFonts w:ascii="Helvetica" w:hAnsi="Helvetica"/>
          <w:sz w:val="22"/>
          <w:szCs w:val="22"/>
        </w:rPr>
      </w:pPr>
      <w:r>
        <w:rPr>
          <w:rFonts w:ascii="Helvetica" w:hAnsi="Helvetica"/>
          <w:sz w:val="22"/>
          <w:szCs w:val="22"/>
        </w:rPr>
        <w:t xml:space="preserve">A “whoops” procedure is an </w:t>
      </w:r>
      <w:r w:rsidR="005B0B95">
        <w:rPr>
          <w:rFonts w:ascii="Helvetica" w:hAnsi="Helvetica"/>
          <w:sz w:val="22"/>
          <w:szCs w:val="22"/>
        </w:rPr>
        <w:t>inappropriate</w:t>
      </w:r>
      <w:r>
        <w:rPr>
          <w:rFonts w:ascii="Helvetica" w:hAnsi="Helvetica"/>
          <w:sz w:val="22"/>
          <w:szCs w:val="22"/>
        </w:rPr>
        <w:t xml:space="preserve"> excision of an unrecognized sarcoma prior to referral to a sarcoma specialist.  It refers to an incomplete non-oncologic resection and applies to both bone and soft tissue tumors.  It can be determined from medical records or surgical notes.  It does not include biopsies done at an outside center prior to referral</w:t>
      </w:r>
    </w:p>
    <w:p w14:paraId="5BD4747F" w14:textId="77777777" w:rsidR="00977352" w:rsidRDefault="00977352" w:rsidP="00977352">
      <w:pPr>
        <w:rPr>
          <w:rFonts w:ascii="Helvetica" w:hAnsi="Helvetica"/>
          <w:sz w:val="22"/>
          <w:szCs w:val="22"/>
        </w:rPr>
      </w:pPr>
    </w:p>
    <w:p w14:paraId="333AFB7D" w14:textId="13B14594" w:rsidR="00977352" w:rsidRDefault="00977352" w:rsidP="00977352">
      <w:pPr>
        <w:rPr>
          <w:rFonts w:ascii="Helvetica" w:hAnsi="Helvetica"/>
          <w:sz w:val="22"/>
          <w:szCs w:val="22"/>
        </w:rPr>
      </w:pPr>
      <w:r>
        <w:rPr>
          <w:rFonts w:ascii="Helvetica" w:hAnsi="Helvetica"/>
          <w:sz w:val="22"/>
          <w:szCs w:val="22"/>
        </w:rPr>
        <w:t>Examples:</w:t>
      </w:r>
    </w:p>
    <w:p w14:paraId="7505E92B" w14:textId="77777777" w:rsidR="00977352" w:rsidRDefault="00977352" w:rsidP="00977352">
      <w:pPr>
        <w:rPr>
          <w:rFonts w:ascii="Helvetica" w:hAnsi="Helvetica"/>
          <w:sz w:val="22"/>
          <w:szCs w:val="22"/>
        </w:rPr>
      </w:pPr>
    </w:p>
    <w:p w14:paraId="668F3225" w14:textId="5C2E4DB9" w:rsidR="00977352" w:rsidRDefault="00977352" w:rsidP="00977352">
      <w:pPr>
        <w:rPr>
          <w:rFonts w:ascii="Helvetica" w:hAnsi="Helvetica"/>
          <w:i/>
          <w:iCs/>
          <w:sz w:val="22"/>
          <w:szCs w:val="22"/>
        </w:rPr>
      </w:pPr>
      <w:r>
        <w:rPr>
          <w:rFonts w:ascii="Helvetica" w:hAnsi="Helvetica"/>
          <w:i/>
          <w:iCs/>
          <w:sz w:val="22"/>
          <w:szCs w:val="22"/>
        </w:rPr>
        <w:t>A tumor was thought to be a lipoma and was removed by a general surgeon with a final report of leiomyosarcoma with positive margins: “</w:t>
      </w:r>
      <w:r w:rsidR="00B54EFA">
        <w:rPr>
          <w:rFonts w:ascii="Helvetica" w:hAnsi="Helvetica"/>
          <w:i/>
          <w:iCs/>
          <w:sz w:val="22"/>
          <w:szCs w:val="22"/>
        </w:rPr>
        <w:t>Y</w:t>
      </w:r>
      <w:r>
        <w:rPr>
          <w:rFonts w:ascii="Helvetica" w:hAnsi="Helvetica"/>
          <w:i/>
          <w:iCs/>
          <w:sz w:val="22"/>
          <w:szCs w:val="22"/>
        </w:rPr>
        <w:t>es”</w:t>
      </w:r>
    </w:p>
    <w:p w14:paraId="7878A03F" w14:textId="77777777" w:rsidR="00977352" w:rsidRDefault="00977352" w:rsidP="00977352">
      <w:pPr>
        <w:rPr>
          <w:rFonts w:ascii="Helvetica" w:hAnsi="Helvetica"/>
          <w:i/>
          <w:iCs/>
          <w:sz w:val="22"/>
          <w:szCs w:val="22"/>
        </w:rPr>
      </w:pPr>
    </w:p>
    <w:p w14:paraId="485AB8FD" w14:textId="5E46B980" w:rsidR="00977352" w:rsidRDefault="00B54EFA" w:rsidP="00977352">
      <w:pPr>
        <w:rPr>
          <w:rFonts w:ascii="Helvetica" w:hAnsi="Helvetica"/>
          <w:i/>
          <w:iCs/>
          <w:sz w:val="22"/>
          <w:szCs w:val="22"/>
        </w:rPr>
      </w:pPr>
      <w:r>
        <w:rPr>
          <w:rFonts w:ascii="Helvetica" w:hAnsi="Helvetica"/>
          <w:i/>
          <w:iCs/>
          <w:sz w:val="22"/>
          <w:szCs w:val="22"/>
        </w:rPr>
        <w:t>A patient</w:t>
      </w:r>
      <w:r w:rsidR="00977352">
        <w:rPr>
          <w:rFonts w:ascii="Helvetica" w:hAnsi="Helvetica"/>
          <w:i/>
          <w:iCs/>
          <w:sz w:val="22"/>
          <w:szCs w:val="22"/>
        </w:rPr>
        <w:t xml:space="preserve"> had a</w:t>
      </w:r>
      <w:r>
        <w:rPr>
          <w:rFonts w:ascii="Helvetica" w:hAnsi="Helvetica"/>
          <w:i/>
          <w:iCs/>
          <w:sz w:val="22"/>
          <w:szCs w:val="22"/>
        </w:rPr>
        <w:t xml:space="preserve">n </w:t>
      </w:r>
      <w:r w:rsidR="00977352">
        <w:rPr>
          <w:rFonts w:ascii="Helvetica" w:hAnsi="Helvetica"/>
          <w:i/>
          <w:iCs/>
          <w:sz w:val="22"/>
          <w:szCs w:val="22"/>
        </w:rPr>
        <w:t>incisional biopsy done at an outside hospital through a small incision without contamination: “</w:t>
      </w:r>
      <w:r>
        <w:rPr>
          <w:rFonts w:ascii="Helvetica" w:hAnsi="Helvetica"/>
          <w:i/>
          <w:iCs/>
          <w:sz w:val="22"/>
          <w:szCs w:val="22"/>
        </w:rPr>
        <w:t>N</w:t>
      </w:r>
      <w:r w:rsidR="00977352">
        <w:rPr>
          <w:rFonts w:ascii="Helvetica" w:hAnsi="Helvetica"/>
          <w:i/>
          <w:iCs/>
          <w:sz w:val="22"/>
          <w:szCs w:val="22"/>
        </w:rPr>
        <w:t>o”</w:t>
      </w:r>
    </w:p>
    <w:p w14:paraId="724028CC" w14:textId="77777777" w:rsidR="00977352" w:rsidRDefault="00977352" w:rsidP="00977352">
      <w:pPr>
        <w:rPr>
          <w:rFonts w:ascii="Helvetica" w:hAnsi="Helvetica"/>
          <w:i/>
          <w:iCs/>
          <w:sz w:val="22"/>
          <w:szCs w:val="22"/>
        </w:rPr>
      </w:pPr>
    </w:p>
    <w:p w14:paraId="582D6717" w14:textId="2171F3CF" w:rsidR="00977352" w:rsidRDefault="00B54EFA" w:rsidP="00977352">
      <w:pPr>
        <w:rPr>
          <w:rFonts w:ascii="Helvetica" w:hAnsi="Helvetica"/>
          <w:i/>
          <w:iCs/>
          <w:sz w:val="22"/>
          <w:szCs w:val="22"/>
        </w:rPr>
      </w:pPr>
      <w:r>
        <w:rPr>
          <w:rFonts w:ascii="Helvetica" w:hAnsi="Helvetica"/>
          <w:i/>
          <w:iCs/>
          <w:sz w:val="22"/>
          <w:szCs w:val="22"/>
        </w:rPr>
        <w:t>A patient</w:t>
      </w:r>
      <w:r w:rsidR="00977352">
        <w:rPr>
          <w:rFonts w:ascii="Helvetica" w:hAnsi="Helvetica"/>
          <w:i/>
          <w:iCs/>
          <w:sz w:val="22"/>
          <w:szCs w:val="22"/>
        </w:rPr>
        <w:t xml:space="preserve"> had a</w:t>
      </w:r>
      <w:r>
        <w:rPr>
          <w:rFonts w:ascii="Helvetica" w:hAnsi="Helvetica"/>
          <w:i/>
          <w:iCs/>
          <w:sz w:val="22"/>
          <w:szCs w:val="22"/>
        </w:rPr>
        <w:t>n</w:t>
      </w:r>
      <w:r w:rsidR="00977352">
        <w:rPr>
          <w:rFonts w:ascii="Helvetica" w:hAnsi="Helvetica"/>
          <w:i/>
          <w:iCs/>
          <w:sz w:val="22"/>
          <w:szCs w:val="22"/>
        </w:rPr>
        <w:t xml:space="preserve"> incomplete excision </w:t>
      </w:r>
      <w:r>
        <w:rPr>
          <w:rFonts w:ascii="Helvetica" w:hAnsi="Helvetica"/>
          <w:i/>
          <w:iCs/>
          <w:sz w:val="22"/>
          <w:szCs w:val="22"/>
        </w:rPr>
        <w:t xml:space="preserve">where the tumor was removed in pieces and </w:t>
      </w:r>
      <w:r w:rsidR="00977352">
        <w:rPr>
          <w:rFonts w:ascii="Helvetica" w:hAnsi="Helvetica"/>
          <w:i/>
          <w:iCs/>
          <w:sz w:val="22"/>
          <w:szCs w:val="22"/>
        </w:rPr>
        <w:t>with palpable residual disease: “</w:t>
      </w:r>
      <w:r>
        <w:rPr>
          <w:rFonts w:ascii="Helvetica" w:hAnsi="Helvetica"/>
          <w:i/>
          <w:iCs/>
          <w:sz w:val="22"/>
          <w:szCs w:val="22"/>
        </w:rPr>
        <w:t>Y</w:t>
      </w:r>
      <w:r w:rsidR="00977352">
        <w:rPr>
          <w:rFonts w:ascii="Helvetica" w:hAnsi="Helvetica"/>
          <w:i/>
          <w:iCs/>
          <w:sz w:val="22"/>
          <w:szCs w:val="22"/>
        </w:rPr>
        <w:t>es”</w:t>
      </w:r>
    </w:p>
    <w:p w14:paraId="3D3983A6" w14:textId="77777777" w:rsidR="00977352" w:rsidRDefault="00977352" w:rsidP="00977352">
      <w:pPr>
        <w:rPr>
          <w:rFonts w:ascii="Helvetica" w:hAnsi="Helvetica"/>
          <w:i/>
          <w:iCs/>
          <w:sz w:val="22"/>
          <w:szCs w:val="22"/>
        </w:rPr>
      </w:pPr>
    </w:p>
    <w:p w14:paraId="584FD272" w14:textId="77777777" w:rsidR="00977352" w:rsidRPr="00977352" w:rsidRDefault="00977352" w:rsidP="00977352">
      <w:pPr>
        <w:rPr>
          <w:rFonts w:ascii="Helvetica" w:hAnsi="Helvetica"/>
          <w:i/>
          <w:iCs/>
          <w:sz w:val="22"/>
          <w:szCs w:val="22"/>
        </w:rPr>
      </w:pPr>
    </w:p>
    <w:p w14:paraId="3FFF500A" w14:textId="77777777"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Tumor side</w:t>
      </w:r>
    </w:p>
    <w:p w14:paraId="40AE73BD"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Left</w:t>
      </w:r>
    </w:p>
    <w:p w14:paraId="7F9AE6E8"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Right</w:t>
      </w:r>
    </w:p>
    <w:p w14:paraId="74995CE5" w14:textId="77777777" w:rsidR="00501A0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Midline</w:t>
      </w:r>
    </w:p>
    <w:p w14:paraId="7892656E" w14:textId="77777777" w:rsidR="00977352" w:rsidRDefault="00977352" w:rsidP="00977352">
      <w:pPr>
        <w:rPr>
          <w:rFonts w:ascii="Helvetica" w:hAnsi="Helvetica"/>
          <w:b/>
          <w:bCs/>
          <w:sz w:val="22"/>
          <w:szCs w:val="22"/>
        </w:rPr>
      </w:pPr>
    </w:p>
    <w:p w14:paraId="0163ECBC" w14:textId="20F498AB" w:rsidR="00977352" w:rsidRDefault="00977352" w:rsidP="00977352">
      <w:pPr>
        <w:rPr>
          <w:rFonts w:ascii="Helvetica" w:hAnsi="Helvetica"/>
          <w:sz w:val="22"/>
          <w:szCs w:val="22"/>
        </w:rPr>
      </w:pPr>
      <w:r>
        <w:rPr>
          <w:rFonts w:ascii="Helvetica" w:hAnsi="Helvetica"/>
          <w:sz w:val="22"/>
          <w:szCs w:val="22"/>
        </w:rPr>
        <w:t>This refers to the side of the body where the tumor is located.  Tumors of the axial skeleton or paraspinous muscles are midline</w:t>
      </w:r>
    </w:p>
    <w:p w14:paraId="079C1C1E" w14:textId="77777777" w:rsidR="00977352" w:rsidRDefault="00977352" w:rsidP="00977352">
      <w:pPr>
        <w:rPr>
          <w:rFonts w:ascii="Helvetica" w:hAnsi="Helvetica"/>
          <w:sz w:val="22"/>
          <w:szCs w:val="22"/>
        </w:rPr>
      </w:pPr>
    </w:p>
    <w:p w14:paraId="19E2331F" w14:textId="204CF0EB" w:rsidR="00977352" w:rsidRDefault="00977352" w:rsidP="00977352">
      <w:pPr>
        <w:rPr>
          <w:rFonts w:ascii="Helvetica" w:hAnsi="Helvetica"/>
          <w:sz w:val="22"/>
          <w:szCs w:val="22"/>
        </w:rPr>
      </w:pPr>
      <w:r>
        <w:rPr>
          <w:rFonts w:ascii="Helvetica" w:hAnsi="Helvetica"/>
          <w:sz w:val="22"/>
          <w:szCs w:val="22"/>
        </w:rPr>
        <w:t>Examples:</w:t>
      </w:r>
    </w:p>
    <w:p w14:paraId="53B5B3D0" w14:textId="77777777" w:rsidR="00977352" w:rsidRDefault="00977352" w:rsidP="00977352">
      <w:pPr>
        <w:rPr>
          <w:rFonts w:ascii="Helvetica" w:hAnsi="Helvetica"/>
          <w:sz w:val="22"/>
          <w:szCs w:val="22"/>
        </w:rPr>
      </w:pPr>
    </w:p>
    <w:p w14:paraId="6D836A47" w14:textId="79F2054F" w:rsidR="00977352" w:rsidRDefault="00977352" w:rsidP="00977352">
      <w:pPr>
        <w:rPr>
          <w:rFonts w:ascii="Helvetica" w:hAnsi="Helvetica"/>
          <w:i/>
          <w:iCs/>
          <w:sz w:val="22"/>
          <w:szCs w:val="22"/>
        </w:rPr>
      </w:pPr>
      <w:r>
        <w:rPr>
          <w:rFonts w:ascii="Helvetica" w:hAnsi="Helvetica"/>
          <w:i/>
          <w:iCs/>
          <w:sz w:val="22"/>
          <w:szCs w:val="22"/>
        </w:rPr>
        <w:t>Soft tissue sarcoma of the right triceps muscle: “</w:t>
      </w:r>
      <w:r w:rsidR="00B54EFA">
        <w:rPr>
          <w:rFonts w:ascii="Helvetica" w:hAnsi="Helvetica"/>
          <w:i/>
          <w:iCs/>
          <w:sz w:val="22"/>
          <w:szCs w:val="22"/>
        </w:rPr>
        <w:t>R</w:t>
      </w:r>
      <w:r>
        <w:rPr>
          <w:rFonts w:ascii="Helvetica" w:hAnsi="Helvetica"/>
          <w:i/>
          <w:iCs/>
          <w:sz w:val="22"/>
          <w:szCs w:val="22"/>
        </w:rPr>
        <w:t>ight”</w:t>
      </w:r>
    </w:p>
    <w:p w14:paraId="655D25A7" w14:textId="77777777" w:rsidR="00977352" w:rsidRDefault="00977352" w:rsidP="00977352">
      <w:pPr>
        <w:rPr>
          <w:rFonts w:ascii="Helvetica" w:hAnsi="Helvetica"/>
          <w:i/>
          <w:iCs/>
          <w:sz w:val="22"/>
          <w:szCs w:val="22"/>
        </w:rPr>
      </w:pPr>
    </w:p>
    <w:p w14:paraId="11DCBD1E" w14:textId="49CFE4C0" w:rsidR="00977352" w:rsidRDefault="00977352" w:rsidP="00977352">
      <w:pPr>
        <w:rPr>
          <w:rFonts w:ascii="Helvetica" w:hAnsi="Helvetica"/>
          <w:i/>
          <w:iCs/>
          <w:sz w:val="22"/>
          <w:szCs w:val="22"/>
        </w:rPr>
      </w:pPr>
      <w:r>
        <w:rPr>
          <w:rFonts w:ascii="Helvetica" w:hAnsi="Helvetica"/>
          <w:i/>
          <w:iCs/>
          <w:sz w:val="22"/>
          <w:szCs w:val="22"/>
        </w:rPr>
        <w:lastRenderedPageBreak/>
        <w:t>Osteosarcoma of the left pedicle of L3: “</w:t>
      </w:r>
      <w:r w:rsidR="00B54EFA">
        <w:rPr>
          <w:rFonts w:ascii="Helvetica" w:hAnsi="Helvetica"/>
          <w:i/>
          <w:iCs/>
          <w:sz w:val="22"/>
          <w:szCs w:val="22"/>
        </w:rPr>
        <w:t>M</w:t>
      </w:r>
      <w:r>
        <w:rPr>
          <w:rFonts w:ascii="Helvetica" w:hAnsi="Helvetica"/>
          <w:i/>
          <w:iCs/>
          <w:sz w:val="22"/>
          <w:szCs w:val="22"/>
        </w:rPr>
        <w:t>idline”</w:t>
      </w:r>
    </w:p>
    <w:p w14:paraId="53AD6E0F" w14:textId="77777777" w:rsidR="00977352" w:rsidRDefault="00977352" w:rsidP="00977352">
      <w:pPr>
        <w:rPr>
          <w:rFonts w:ascii="Helvetica" w:hAnsi="Helvetica"/>
          <w:i/>
          <w:iCs/>
          <w:sz w:val="22"/>
          <w:szCs w:val="22"/>
        </w:rPr>
      </w:pPr>
    </w:p>
    <w:p w14:paraId="7D26F5FD" w14:textId="77777777" w:rsidR="00977352" w:rsidRPr="00977352" w:rsidRDefault="00977352" w:rsidP="00977352">
      <w:pPr>
        <w:rPr>
          <w:rFonts w:ascii="Helvetica" w:hAnsi="Helvetica"/>
          <w:i/>
          <w:iCs/>
          <w:sz w:val="22"/>
          <w:szCs w:val="22"/>
        </w:rPr>
      </w:pPr>
    </w:p>
    <w:p w14:paraId="3A8DBEBE" w14:textId="77777777"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Bone or soft tissue type and location</w:t>
      </w:r>
    </w:p>
    <w:p w14:paraId="6ADB5B1C"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Bone</w:t>
      </w:r>
    </w:p>
    <w:p w14:paraId="7C432413"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Upper extremity</w:t>
      </w:r>
    </w:p>
    <w:p w14:paraId="36CBE41D"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Scapula</w:t>
      </w:r>
    </w:p>
    <w:p w14:paraId="46FB0613"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Clavicle</w:t>
      </w:r>
    </w:p>
    <w:p w14:paraId="2724E311"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Humerus</w:t>
      </w:r>
    </w:p>
    <w:p w14:paraId="4D27C6B0"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Radius</w:t>
      </w:r>
    </w:p>
    <w:p w14:paraId="09FE1AAB"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Ulna</w:t>
      </w:r>
    </w:p>
    <w:p w14:paraId="7451C598"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Carpus</w:t>
      </w:r>
    </w:p>
    <w:p w14:paraId="00165042"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Metacarpals</w:t>
      </w:r>
    </w:p>
    <w:p w14:paraId="7311A700"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Phalanges</w:t>
      </w:r>
    </w:p>
    <w:p w14:paraId="07409F98"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Lower extremity</w:t>
      </w:r>
    </w:p>
    <w:p w14:paraId="55373D3E"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Pelvis (select all that apply)</w:t>
      </w:r>
    </w:p>
    <w:p w14:paraId="4335681D" w14:textId="77777777" w:rsidR="00501A02" w:rsidRPr="00977352" w:rsidRDefault="00501A02" w:rsidP="00501A02">
      <w:pPr>
        <w:pStyle w:val="ListParagraph"/>
        <w:numPr>
          <w:ilvl w:val="4"/>
          <w:numId w:val="1"/>
        </w:numPr>
        <w:rPr>
          <w:rFonts w:ascii="Helvetica" w:hAnsi="Helvetica"/>
          <w:b/>
          <w:bCs/>
          <w:sz w:val="22"/>
          <w:szCs w:val="22"/>
        </w:rPr>
      </w:pPr>
      <w:r w:rsidRPr="00977352">
        <w:rPr>
          <w:rFonts w:ascii="Helvetica" w:hAnsi="Helvetica"/>
          <w:b/>
          <w:bCs/>
          <w:sz w:val="22"/>
          <w:szCs w:val="22"/>
        </w:rPr>
        <w:t>Zone 1</w:t>
      </w:r>
    </w:p>
    <w:p w14:paraId="72E7EC49" w14:textId="77777777" w:rsidR="00501A02" w:rsidRPr="00977352" w:rsidRDefault="00501A02" w:rsidP="00501A02">
      <w:pPr>
        <w:pStyle w:val="ListParagraph"/>
        <w:numPr>
          <w:ilvl w:val="4"/>
          <w:numId w:val="1"/>
        </w:numPr>
        <w:rPr>
          <w:rFonts w:ascii="Helvetica" w:hAnsi="Helvetica"/>
          <w:b/>
          <w:bCs/>
          <w:sz w:val="22"/>
          <w:szCs w:val="22"/>
        </w:rPr>
      </w:pPr>
      <w:r w:rsidRPr="00977352">
        <w:rPr>
          <w:rFonts w:ascii="Helvetica" w:hAnsi="Helvetica"/>
          <w:b/>
          <w:bCs/>
          <w:sz w:val="22"/>
          <w:szCs w:val="22"/>
        </w:rPr>
        <w:t>Zone 2</w:t>
      </w:r>
    </w:p>
    <w:p w14:paraId="46609EDC" w14:textId="77777777" w:rsidR="00501A02" w:rsidRPr="00977352" w:rsidRDefault="00501A02" w:rsidP="00501A02">
      <w:pPr>
        <w:pStyle w:val="ListParagraph"/>
        <w:numPr>
          <w:ilvl w:val="4"/>
          <w:numId w:val="1"/>
        </w:numPr>
        <w:rPr>
          <w:rFonts w:ascii="Helvetica" w:hAnsi="Helvetica"/>
          <w:b/>
          <w:bCs/>
          <w:sz w:val="22"/>
          <w:szCs w:val="22"/>
        </w:rPr>
      </w:pPr>
      <w:r w:rsidRPr="00977352">
        <w:rPr>
          <w:rFonts w:ascii="Helvetica" w:hAnsi="Helvetica"/>
          <w:b/>
          <w:bCs/>
          <w:sz w:val="22"/>
          <w:szCs w:val="22"/>
        </w:rPr>
        <w:t>Zone 3</w:t>
      </w:r>
    </w:p>
    <w:p w14:paraId="03BB3ECF" w14:textId="77777777" w:rsidR="00501A02" w:rsidRPr="00977352" w:rsidRDefault="00501A02" w:rsidP="00501A02">
      <w:pPr>
        <w:pStyle w:val="ListParagraph"/>
        <w:numPr>
          <w:ilvl w:val="4"/>
          <w:numId w:val="1"/>
        </w:numPr>
        <w:rPr>
          <w:rFonts w:ascii="Helvetica" w:hAnsi="Helvetica"/>
          <w:b/>
          <w:bCs/>
          <w:sz w:val="22"/>
          <w:szCs w:val="22"/>
        </w:rPr>
      </w:pPr>
      <w:r w:rsidRPr="00977352">
        <w:rPr>
          <w:rFonts w:ascii="Helvetica" w:hAnsi="Helvetica"/>
          <w:b/>
          <w:bCs/>
          <w:sz w:val="22"/>
          <w:szCs w:val="22"/>
        </w:rPr>
        <w:t>Sacrum</w:t>
      </w:r>
    </w:p>
    <w:p w14:paraId="4165395B"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Femur</w:t>
      </w:r>
    </w:p>
    <w:p w14:paraId="63562DB3"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Patella</w:t>
      </w:r>
    </w:p>
    <w:p w14:paraId="7C241D77"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Tibia</w:t>
      </w:r>
    </w:p>
    <w:p w14:paraId="108B5E96"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Fibula</w:t>
      </w:r>
    </w:p>
    <w:p w14:paraId="4DB859D0"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 xml:space="preserve">Hindfoot </w:t>
      </w:r>
    </w:p>
    <w:p w14:paraId="345A58AE"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 xml:space="preserve">Midfoot </w:t>
      </w:r>
    </w:p>
    <w:p w14:paraId="0908D611"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 xml:space="preserve">Forefoot </w:t>
      </w:r>
    </w:p>
    <w:p w14:paraId="33090F43"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Axial</w:t>
      </w:r>
    </w:p>
    <w:p w14:paraId="7D9B42F2"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Cervical spine</w:t>
      </w:r>
    </w:p>
    <w:p w14:paraId="4864344D"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Thoracic spine</w:t>
      </w:r>
    </w:p>
    <w:p w14:paraId="47374783"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Lumbar spine</w:t>
      </w:r>
    </w:p>
    <w:p w14:paraId="2EBF48C1"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Sacrum/coccyx</w:t>
      </w:r>
    </w:p>
    <w:p w14:paraId="7B56D79F"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Sternum</w:t>
      </w:r>
    </w:p>
    <w:p w14:paraId="4D9AE1DA"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Ribs</w:t>
      </w:r>
    </w:p>
    <w:p w14:paraId="49D74209"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Soft tissue</w:t>
      </w:r>
    </w:p>
    <w:p w14:paraId="620D24F1"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Upper extremity</w:t>
      </w:r>
    </w:p>
    <w:p w14:paraId="2D4F0AF1"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Axilla</w:t>
      </w:r>
    </w:p>
    <w:p w14:paraId="4C638DC7"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Shoulder</w:t>
      </w:r>
    </w:p>
    <w:p w14:paraId="2242D70C"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Arm</w:t>
      </w:r>
    </w:p>
    <w:p w14:paraId="7940B355"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Elbow</w:t>
      </w:r>
    </w:p>
    <w:p w14:paraId="422CCB20"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Forearm</w:t>
      </w:r>
    </w:p>
    <w:p w14:paraId="4B795F38"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Wrist</w:t>
      </w:r>
    </w:p>
    <w:p w14:paraId="0A46C3F5"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Hand</w:t>
      </w:r>
    </w:p>
    <w:p w14:paraId="57D854F6"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Lower extremity</w:t>
      </w:r>
    </w:p>
    <w:p w14:paraId="21403BBC"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Gluteal</w:t>
      </w:r>
    </w:p>
    <w:p w14:paraId="38405105"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Pelvis</w:t>
      </w:r>
    </w:p>
    <w:p w14:paraId="16710FBA"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Thigh</w:t>
      </w:r>
    </w:p>
    <w:p w14:paraId="0A74FD0F"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Knee</w:t>
      </w:r>
    </w:p>
    <w:p w14:paraId="451CDB8D"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Popliteal fossa</w:t>
      </w:r>
    </w:p>
    <w:p w14:paraId="7F1F856A"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lastRenderedPageBreak/>
        <w:t>Leg</w:t>
      </w:r>
    </w:p>
    <w:p w14:paraId="774E2180"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Ankle</w:t>
      </w:r>
    </w:p>
    <w:p w14:paraId="0B681E38"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Foot</w:t>
      </w:r>
    </w:p>
    <w:p w14:paraId="345C016B"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Axial</w:t>
      </w:r>
    </w:p>
    <w:p w14:paraId="48AF2CC1"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Trunk and chest wall</w:t>
      </w:r>
    </w:p>
    <w:p w14:paraId="0354BB83"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Flank and abdominal wall</w:t>
      </w:r>
    </w:p>
    <w:p w14:paraId="64AA4A6F"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Paraspinal – cervical</w:t>
      </w:r>
    </w:p>
    <w:p w14:paraId="73F666DB"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Paraspinal – thoracic</w:t>
      </w:r>
    </w:p>
    <w:p w14:paraId="4ED4CAEE" w14:textId="5FB1B17D" w:rsidR="00501A0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 xml:space="preserve">Paraspinal </w:t>
      </w:r>
      <w:r w:rsidR="00977352">
        <w:rPr>
          <w:rFonts w:ascii="Helvetica" w:hAnsi="Helvetica"/>
          <w:b/>
          <w:bCs/>
          <w:sz w:val="22"/>
          <w:szCs w:val="22"/>
        </w:rPr>
        <w:t>–</w:t>
      </w:r>
      <w:r w:rsidRPr="00977352">
        <w:rPr>
          <w:rFonts w:ascii="Helvetica" w:hAnsi="Helvetica"/>
          <w:b/>
          <w:bCs/>
          <w:sz w:val="22"/>
          <w:szCs w:val="22"/>
        </w:rPr>
        <w:t xml:space="preserve"> lumbar</w:t>
      </w:r>
    </w:p>
    <w:p w14:paraId="5EE2D0C3" w14:textId="77777777" w:rsidR="00977352" w:rsidRDefault="00977352" w:rsidP="00977352">
      <w:pPr>
        <w:rPr>
          <w:rFonts w:ascii="Helvetica" w:hAnsi="Helvetica"/>
          <w:b/>
          <w:bCs/>
          <w:sz w:val="22"/>
          <w:szCs w:val="22"/>
        </w:rPr>
      </w:pPr>
    </w:p>
    <w:p w14:paraId="7360AADD" w14:textId="5D183C8F" w:rsidR="00977352" w:rsidRDefault="00977352" w:rsidP="00977352">
      <w:pPr>
        <w:rPr>
          <w:rFonts w:ascii="Helvetica" w:hAnsi="Helvetica"/>
          <w:sz w:val="22"/>
          <w:szCs w:val="22"/>
        </w:rPr>
      </w:pPr>
      <w:r>
        <w:rPr>
          <w:rFonts w:ascii="Helvetica" w:hAnsi="Helvetica"/>
          <w:sz w:val="22"/>
          <w:szCs w:val="22"/>
        </w:rPr>
        <w:t xml:space="preserve">This refers to the specific anatomical location of the tumor which is essential for anatomic and statistical classification.  This will allow comparisons of tumors that occur in the same bone or site in the extremity and will be important for surgical details and functional outcomes.  There are more specific choices under the larger categories of “bone” or “soft tissue.” The wording of the specific location should be exactly as written and preferably with a drop-down menu to avoid spelling errors and inconsistency in labeling. </w:t>
      </w:r>
      <w:r w:rsidR="005A0818">
        <w:rPr>
          <w:rFonts w:ascii="Helvetica" w:hAnsi="Helvetica"/>
          <w:sz w:val="22"/>
          <w:szCs w:val="22"/>
        </w:rPr>
        <w:t>In some cases</w:t>
      </w:r>
      <w:r w:rsidR="007E04E9">
        <w:rPr>
          <w:rFonts w:ascii="Helvetica" w:hAnsi="Helvetica"/>
          <w:sz w:val="22"/>
          <w:szCs w:val="22"/>
        </w:rPr>
        <w:t>,</w:t>
      </w:r>
      <w:r w:rsidR="005A0818">
        <w:rPr>
          <w:rFonts w:ascii="Helvetica" w:hAnsi="Helvetica"/>
          <w:sz w:val="22"/>
          <w:szCs w:val="22"/>
        </w:rPr>
        <w:t xml:space="preserve"> it may be difficult to determine whether the primary tumor is </w:t>
      </w:r>
      <w:r w:rsidR="00124633">
        <w:rPr>
          <w:rFonts w:ascii="Helvetica" w:hAnsi="Helvetica"/>
          <w:sz w:val="22"/>
          <w:szCs w:val="22"/>
        </w:rPr>
        <w:t xml:space="preserve">bone with an exophytic soft tissue extension or a soft tissue tumor with bone erosion, but every effort should be made to classify correctly into bone or soft tissue based upon the origin of the tumor. </w:t>
      </w:r>
      <w:r w:rsidR="008039D1">
        <w:rPr>
          <w:rFonts w:ascii="Helvetica" w:hAnsi="Helvetica"/>
          <w:sz w:val="22"/>
          <w:szCs w:val="22"/>
        </w:rPr>
        <w:t xml:space="preserve"> </w:t>
      </w:r>
      <w:r>
        <w:rPr>
          <w:rFonts w:ascii="Helvetica" w:hAnsi="Helvetica"/>
          <w:sz w:val="22"/>
          <w:szCs w:val="22"/>
        </w:rPr>
        <w:t>Pelvic tumors have an additional level of detail to choose all affected zones.</w:t>
      </w:r>
      <w:r w:rsidR="008039D1">
        <w:rPr>
          <w:rFonts w:ascii="Helvetica" w:hAnsi="Helvetica"/>
          <w:sz w:val="22"/>
          <w:szCs w:val="22"/>
        </w:rPr>
        <w:t xml:space="preserve"> </w:t>
      </w:r>
    </w:p>
    <w:p w14:paraId="3799C143" w14:textId="77777777" w:rsidR="00977352" w:rsidRDefault="00977352" w:rsidP="00977352">
      <w:pPr>
        <w:rPr>
          <w:rFonts w:ascii="Helvetica" w:hAnsi="Helvetica"/>
          <w:sz w:val="22"/>
          <w:szCs w:val="22"/>
        </w:rPr>
      </w:pPr>
    </w:p>
    <w:p w14:paraId="0024CDE6" w14:textId="04DC481B" w:rsidR="00977352" w:rsidRDefault="00977352" w:rsidP="00977352">
      <w:pPr>
        <w:rPr>
          <w:rFonts w:ascii="Helvetica" w:hAnsi="Helvetica"/>
          <w:sz w:val="22"/>
          <w:szCs w:val="22"/>
        </w:rPr>
      </w:pPr>
      <w:r>
        <w:rPr>
          <w:rFonts w:ascii="Helvetica" w:hAnsi="Helvetica"/>
          <w:sz w:val="22"/>
          <w:szCs w:val="22"/>
        </w:rPr>
        <w:t>Examples:</w:t>
      </w:r>
    </w:p>
    <w:p w14:paraId="14FA4056" w14:textId="3257D4AA" w:rsidR="00977352" w:rsidRDefault="00977352" w:rsidP="00977352">
      <w:pPr>
        <w:rPr>
          <w:rFonts w:ascii="Helvetica" w:hAnsi="Helvetica"/>
          <w:sz w:val="22"/>
          <w:szCs w:val="22"/>
        </w:rPr>
      </w:pPr>
    </w:p>
    <w:p w14:paraId="38CD6A04" w14:textId="749B2144" w:rsidR="00977352" w:rsidRDefault="00977352" w:rsidP="00977352">
      <w:pPr>
        <w:rPr>
          <w:rFonts w:ascii="Helvetica" w:hAnsi="Helvetica"/>
          <w:i/>
          <w:iCs/>
          <w:sz w:val="22"/>
          <w:szCs w:val="22"/>
        </w:rPr>
      </w:pPr>
      <w:r>
        <w:rPr>
          <w:rFonts w:ascii="Helvetica" w:hAnsi="Helvetica"/>
          <w:i/>
          <w:iCs/>
          <w:sz w:val="22"/>
          <w:szCs w:val="22"/>
        </w:rPr>
        <w:t xml:space="preserve">A 15-cm soft tissue sarcoma centered in the pectoralis major and minor </w:t>
      </w:r>
      <w:r w:rsidR="00B6565F">
        <w:rPr>
          <w:rFonts w:ascii="Helvetica" w:hAnsi="Helvetica"/>
          <w:i/>
          <w:iCs/>
          <w:sz w:val="22"/>
          <w:szCs w:val="22"/>
        </w:rPr>
        <w:t xml:space="preserve">with erosion into a rib </w:t>
      </w:r>
      <w:r>
        <w:rPr>
          <w:rFonts w:ascii="Helvetica" w:hAnsi="Helvetica"/>
          <w:i/>
          <w:iCs/>
          <w:sz w:val="22"/>
          <w:szCs w:val="22"/>
        </w:rPr>
        <w:t>– “</w:t>
      </w:r>
      <w:r w:rsidR="00B54EFA">
        <w:rPr>
          <w:rFonts w:ascii="Helvetica" w:hAnsi="Helvetica"/>
          <w:i/>
          <w:iCs/>
          <w:sz w:val="22"/>
          <w:szCs w:val="22"/>
        </w:rPr>
        <w:t>S</w:t>
      </w:r>
      <w:r>
        <w:rPr>
          <w:rFonts w:ascii="Helvetica" w:hAnsi="Helvetica"/>
          <w:i/>
          <w:iCs/>
          <w:sz w:val="22"/>
          <w:szCs w:val="22"/>
        </w:rPr>
        <w:t>oft tissue,” “</w:t>
      </w:r>
      <w:r w:rsidR="00B54EFA">
        <w:rPr>
          <w:rFonts w:ascii="Helvetica" w:hAnsi="Helvetica"/>
          <w:i/>
          <w:iCs/>
          <w:sz w:val="22"/>
          <w:szCs w:val="22"/>
        </w:rPr>
        <w:t>A</w:t>
      </w:r>
      <w:r>
        <w:rPr>
          <w:rFonts w:ascii="Helvetica" w:hAnsi="Helvetica"/>
          <w:i/>
          <w:iCs/>
          <w:sz w:val="22"/>
          <w:szCs w:val="22"/>
        </w:rPr>
        <w:t>xial,” “</w:t>
      </w:r>
      <w:r w:rsidR="00B54EFA">
        <w:rPr>
          <w:rFonts w:ascii="Helvetica" w:hAnsi="Helvetica"/>
          <w:i/>
          <w:iCs/>
          <w:sz w:val="22"/>
          <w:szCs w:val="22"/>
        </w:rPr>
        <w:t>T</w:t>
      </w:r>
      <w:r>
        <w:rPr>
          <w:rFonts w:ascii="Helvetica" w:hAnsi="Helvetica"/>
          <w:i/>
          <w:iCs/>
          <w:sz w:val="22"/>
          <w:szCs w:val="22"/>
        </w:rPr>
        <w:t>runk and chest wall.”</w:t>
      </w:r>
    </w:p>
    <w:p w14:paraId="52D066A0" w14:textId="77777777" w:rsidR="00977352" w:rsidRDefault="00977352" w:rsidP="00977352">
      <w:pPr>
        <w:rPr>
          <w:rFonts w:ascii="Helvetica" w:hAnsi="Helvetica"/>
          <w:i/>
          <w:iCs/>
          <w:sz w:val="22"/>
          <w:szCs w:val="22"/>
        </w:rPr>
      </w:pPr>
    </w:p>
    <w:p w14:paraId="6890A0E2" w14:textId="6F0BFEAE" w:rsidR="00977352" w:rsidRDefault="00977352" w:rsidP="00977352">
      <w:pPr>
        <w:rPr>
          <w:rFonts w:ascii="Helvetica" w:hAnsi="Helvetica"/>
          <w:i/>
          <w:iCs/>
          <w:sz w:val="22"/>
          <w:szCs w:val="22"/>
        </w:rPr>
      </w:pPr>
      <w:r>
        <w:rPr>
          <w:rFonts w:ascii="Helvetica" w:hAnsi="Helvetica"/>
          <w:i/>
          <w:iCs/>
          <w:sz w:val="22"/>
          <w:szCs w:val="22"/>
        </w:rPr>
        <w:t>An osteosarcoma involving the iliac wing and acetabulum – “</w:t>
      </w:r>
      <w:r w:rsidR="00B54EFA">
        <w:rPr>
          <w:rFonts w:ascii="Helvetica" w:hAnsi="Helvetica"/>
          <w:i/>
          <w:iCs/>
          <w:sz w:val="22"/>
          <w:szCs w:val="22"/>
        </w:rPr>
        <w:t>B</w:t>
      </w:r>
      <w:r>
        <w:rPr>
          <w:rFonts w:ascii="Helvetica" w:hAnsi="Helvetica"/>
          <w:i/>
          <w:iCs/>
          <w:sz w:val="22"/>
          <w:szCs w:val="22"/>
        </w:rPr>
        <w:t>one,” “</w:t>
      </w:r>
      <w:r w:rsidR="00B54EFA">
        <w:rPr>
          <w:rFonts w:ascii="Helvetica" w:hAnsi="Helvetica"/>
          <w:i/>
          <w:iCs/>
          <w:sz w:val="22"/>
          <w:szCs w:val="22"/>
        </w:rPr>
        <w:t>L</w:t>
      </w:r>
      <w:r>
        <w:rPr>
          <w:rFonts w:ascii="Helvetica" w:hAnsi="Helvetica"/>
          <w:i/>
          <w:iCs/>
          <w:sz w:val="22"/>
          <w:szCs w:val="22"/>
        </w:rPr>
        <w:t>ower extremity,” “</w:t>
      </w:r>
      <w:r w:rsidR="00B54EFA">
        <w:rPr>
          <w:rFonts w:ascii="Helvetica" w:hAnsi="Helvetica"/>
          <w:i/>
          <w:iCs/>
          <w:sz w:val="22"/>
          <w:szCs w:val="22"/>
        </w:rPr>
        <w:t>P</w:t>
      </w:r>
      <w:r>
        <w:rPr>
          <w:rFonts w:ascii="Helvetica" w:hAnsi="Helvetica"/>
          <w:i/>
          <w:iCs/>
          <w:sz w:val="22"/>
          <w:szCs w:val="22"/>
        </w:rPr>
        <w:t>elvis,” “</w:t>
      </w:r>
      <w:r w:rsidR="00B54EFA">
        <w:rPr>
          <w:rFonts w:ascii="Helvetica" w:hAnsi="Helvetica"/>
          <w:i/>
          <w:iCs/>
          <w:sz w:val="22"/>
          <w:szCs w:val="22"/>
        </w:rPr>
        <w:t>Z</w:t>
      </w:r>
      <w:r>
        <w:rPr>
          <w:rFonts w:ascii="Helvetica" w:hAnsi="Helvetica"/>
          <w:i/>
          <w:iCs/>
          <w:sz w:val="22"/>
          <w:szCs w:val="22"/>
        </w:rPr>
        <w:t>ones 1, 2.”</w:t>
      </w:r>
    </w:p>
    <w:p w14:paraId="643DF39E" w14:textId="77777777" w:rsidR="00977352" w:rsidRDefault="00977352" w:rsidP="00977352">
      <w:pPr>
        <w:rPr>
          <w:rFonts w:ascii="Helvetica" w:hAnsi="Helvetica"/>
          <w:i/>
          <w:iCs/>
          <w:sz w:val="22"/>
          <w:szCs w:val="22"/>
        </w:rPr>
      </w:pPr>
    </w:p>
    <w:p w14:paraId="2615D64B" w14:textId="77777777" w:rsidR="00977352" w:rsidRPr="00977352" w:rsidRDefault="00977352" w:rsidP="00977352">
      <w:pPr>
        <w:rPr>
          <w:rFonts w:ascii="Helvetica" w:hAnsi="Helvetica"/>
          <w:i/>
          <w:iCs/>
          <w:sz w:val="22"/>
          <w:szCs w:val="22"/>
        </w:rPr>
      </w:pPr>
    </w:p>
    <w:p w14:paraId="5479F18A" w14:textId="77777777"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 xml:space="preserve">Longitudinal location (select all that apply) </w:t>
      </w:r>
    </w:p>
    <w:p w14:paraId="6534163E"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Proximal</w:t>
      </w:r>
    </w:p>
    <w:p w14:paraId="1A4643EF" w14:textId="41C26BD2" w:rsidR="00501A02" w:rsidRPr="00977352" w:rsidRDefault="00977352" w:rsidP="00501A02">
      <w:pPr>
        <w:pStyle w:val="ListParagraph"/>
        <w:numPr>
          <w:ilvl w:val="1"/>
          <w:numId w:val="1"/>
        </w:numPr>
        <w:rPr>
          <w:rFonts w:ascii="Helvetica" w:hAnsi="Helvetica"/>
          <w:b/>
          <w:bCs/>
          <w:sz w:val="22"/>
          <w:szCs w:val="22"/>
        </w:rPr>
      </w:pPr>
      <w:r>
        <w:rPr>
          <w:rFonts w:ascii="Helvetica" w:hAnsi="Helvetica"/>
          <w:b/>
          <w:bCs/>
          <w:sz w:val="22"/>
          <w:szCs w:val="22"/>
        </w:rPr>
        <w:t>Middle</w:t>
      </w:r>
    </w:p>
    <w:p w14:paraId="14A8E186"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Distal</w:t>
      </w:r>
    </w:p>
    <w:p w14:paraId="2DE07FE9" w14:textId="77777777" w:rsidR="00501A0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Not applicable</w:t>
      </w:r>
    </w:p>
    <w:p w14:paraId="33949EBD" w14:textId="77777777" w:rsidR="00977352" w:rsidRDefault="00977352" w:rsidP="00977352">
      <w:pPr>
        <w:rPr>
          <w:rFonts w:ascii="Helvetica" w:hAnsi="Helvetica"/>
          <w:b/>
          <w:bCs/>
          <w:sz w:val="22"/>
          <w:szCs w:val="22"/>
        </w:rPr>
      </w:pPr>
    </w:p>
    <w:p w14:paraId="40631514" w14:textId="67705234" w:rsidR="00977352" w:rsidRDefault="00977352" w:rsidP="00977352">
      <w:pPr>
        <w:rPr>
          <w:rFonts w:ascii="Helvetica" w:hAnsi="Helvetica"/>
          <w:sz w:val="22"/>
          <w:szCs w:val="22"/>
        </w:rPr>
      </w:pPr>
      <w:r>
        <w:rPr>
          <w:rFonts w:ascii="Helvetica" w:hAnsi="Helvetica"/>
          <w:sz w:val="22"/>
          <w:szCs w:val="22"/>
        </w:rPr>
        <w:t xml:space="preserve">This element exists to distinguish proximity to joints, neurovascular structures, and muscle origins and insertions.  It is applicable only to long and short bones of the extremities; tumors in the axial skeleton are “not applicable.” Use the AO classification </w:t>
      </w:r>
      <w:r w:rsidR="00BD37FC">
        <w:rPr>
          <w:rFonts w:ascii="Helvetica" w:hAnsi="Helvetica"/>
          <w:sz w:val="22"/>
          <w:szCs w:val="22"/>
        </w:rPr>
        <w:t xml:space="preserve">(based on Heim’s system of squares) </w:t>
      </w:r>
      <w:r>
        <w:rPr>
          <w:rFonts w:ascii="Helvetica" w:hAnsi="Helvetica"/>
          <w:sz w:val="22"/>
          <w:szCs w:val="22"/>
        </w:rPr>
        <w:t>dividing long and short bones into proximal, middle, or distal thirds based on overall length of the bone.</w:t>
      </w:r>
    </w:p>
    <w:p w14:paraId="35711709" w14:textId="77777777" w:rsidR="00977352" w:rsidRDefault="00977352" w:rsidP="00977352">
      <w:pPr>
        <w:rPr>
          <w:rFonts w:ascii="Helvetica" w:hAnsi="Helvetica"/>
          <w:sz w:val="22"/>
          <w:szCs w:val="22"/>
        </w:rPr>
      </w:pPr>
    </w:p>
    <w:p w14:paraId="28F8E9AE" w14:textId="0C37F2AC" w:rsidR="00977352" w:rsidRDefault="00977352" w:rsidP="00977352">
      <w:pPr>
        <w:rPr>
          <w:rFonts w:ascii="Helvetica" w:hAnsi="Helvetica"/>
          <w:sz w:val="22"/>
          <w:szCs w:val="22"/>
        </w:rPr>
      </w:pPr>
      <w:r>
        <w:rPr>
          <w:rFonts w:ascii="Helvetica" w:hAnsi="Helvetica"/>
          <w:sz w:val="22"/>
          <w:szCs w:val="22"/>
        </w:rPr>
        <w:t>Examples:</w:t>
      </w:r>
    </w:p>
    <w:p w14:paraId="21E0E43B" w14:textId="77777777" w:rsidR="00977352" w:rsidRDefault="00977352" w:rsidP="00977352">
      <w:pPr>
        <w:rPr>
          <w:rFonts w:ascii="Helvetica" w:hAnsi="Helvetica"/>
          <w:sz w:val="22"/>
          <w:szCs w:val="22"/>
        </w:rPr>
      </w:pPr>
    </w:p>
    <w:p w14:paraId="652EC23E" w14:textId="014A621A" w:rsidR="00977352" w:rsidRDefault="00977352" w:rsidP="00977352">
      <w:pPr>
        <w:rPr>
          <w:rFonts w:ascii="Helvetica" w:hAnsi="Helvetica"/>
          <w:i/>
          <w:iCs/>
          <w:sz w:val="22"/>
          <w:szCs w:val="22"/>
        </w:rPr>
      </w:pPr>
      <w:r>
        <w:rPr>
          <w:rFonts w:ascii="Helvetica" w:hAnsi="Helvetica"/>
          <w:i/>
          <w:iCs/>
          <w:sz w:val="22"/>
          <w:szCs w:val="22"/>
        </w:rPr>
        <w:t>A distal femoral osteosarcoma spanning the middle and distal thirds: “</w:t>
      </w:r>
      <w:r w:rsidR="00B54EFA">
        <w:rPr>
          <w:rFonts w:ascii="Helvetica" w:hAnsi="Helvetica"/>
          <w:i/>
          <w:iCs/>
          <w:sz w:val="22"/>
          <w:szCs w:val="22"/>
        </w:rPr>
        <w:t>M</w:t>
      </w:r>
      <w:r>
        <w:rPr>
          <w:rFonts w:ascii="Helvetica" w:hAnsi="Helvetica"/>
          <w:i/>
          <w:iCs/>
          <w:sz w:val="22"/>
          <w:szCs w:val="22"/>
        </w:rPr>
        <w:t>iddle” and “</w:t>
      </w:r>
      <w:r w:rsidR="00B54EFA">
        <w:rPr>
          <w:rFonts w:ascii="Helvetica" w:hAnsi="Helvetica"/>
          <w:i/>
          <w:iCs/>
          <w:sz w:val="22"/>
          <w:szCs w:val="22"/>
        </w:rPr>
        <w:t>D</w:t>
      </w:r>
      <w:r>
        <w:rPr>
          <w:rFonts w:ascii="Helvetica" w:hAnsi="Helvetica"/>
          <w:i/>
          <w:iCs/>
          <w:sz w:val="22"/>
          <w:szCs w:val="22"/>
        </w:rPr>
        <w:t>istal.”</w:t>
      </w:r>
    </w:p>
    <w:p w14:paraId="480A2DD1" w14:textId="77777777" w:rsidR="00977352" w:rsidRDefault="00977352" w:rsidP="00977352">
      <w:pPr>
        <w:rPr>
          <w:rFonts w:ascii="Helvetica" w:hAnsi="Helvetica"/>
          <w:i/>
          <w:iCs/>
          <w:sz w:val="22"/>
          <w:szCs w:val="22"/>
        </w:rPr>
      </w:pPr>
    </w:p>
    <w:p w14:paraId="408784C3" w14:textId="73EFA93D" w:rsidR="00977352" w:rsidRDefault="00977352" w:rsidP="00977352">
      <w:pPr>
        <w:rPr>
          <w:rFonts w:ascii="Helvetica" w:hAnsi="Helvetica"/>
          <w:i/>
          <w:iCs/>
          <w:sz w:val="22"/>
          <w:szCs w:val="22"/>
        </w:rPr>
      </w:pPr>
      <w:r>
        <w:rPr>
          <w:rFonts w:ascii="Helvetica" w:hAnsi="Helvetica"/>
          <w:i/>
          <w:iCs/>
          <w:sz w:val="22"/>
          <w:szCs w:val="22"/>
        </w:rPr>
        <w:t>An osteosarcoma in the thoracic vertebra: “</w:t>
      </w:r>
      <w:r w:rsidR="00B54EFA">
        <w:rPr>
          <w:rFonts w:ascii="Helvetica" w:hAnsi="Helvetica"/>
          <w:i/>
          <w:iCs/>
          <w:sz w:val="22"/>
          <w:szCs w:val="22"/>
        </w:rPr>
        <w:t>N</w:t>
      </w:r>
      <w:r>
        <w:rPr>
          <w:rFonts w:ascii="Helvetica" w:hAnsi="Helvetica"/>
          <w:i/>
          <w:iCs/>
          <w:sz w:val="22"/>
          <w:szCs w:val="22"/>
        </w:rPr>
        <w:t>ot applicable.”</w:t>
      </w:r>
    </w:p>
    <w:p w14:paraId="6CEE050E" w14:textId="77777777" w:rsidR="00977352" w:rsidRDefault="00977352" w:rsidP="00977352">
      <w:pPr>
        <w:rPr>
          <w:rFonts w:ascii="Helvetica" w:hAnsi="Helvetica"/>
          <w:i/>
          <w:iCs/>
          <w:sz w:val="22"/>
          <w:szCs w:val="22"/>
        </w:rPr>
      </w:pPr>
    </w:p>
    <w:p w14:paraId="252B351B" w14:textId="3DA660DD" w:rsidR="00977352" w:rsidRDefault="00977352" w:rsidP="00977352">
      <w:pPr>
        <w:rPr>
          <w:rFonts w:ascii="Helvetica" w:hAnsi="Helvetica"/>
          <w:i/>
          <w:iCs/>
          <w:sz w:val="22"/>
          <w:szCs w:val="22"/>
        </w:rPr>
      </w:pPr>
      <w:r>
        <w:rPr>
          <w:rFonts w:ascii="Helvetica" w:hAnsi="Helvetica"/>
          <w:i/>
          <w:iCs/>
          <w:sz w:val="22"/>
          <w:szCs w:val="22"/>
        </w:rPr>
        <w:lastRenderedPageBreak/>
        <w:t>A myxofibrosarcoma of the anterior knee which was coded as “</w:t>
      </w:r>
      <w:r w:rsidR="00B54EFA">
        <w:rPr>
          <w:rFonts w:ascii="Helvetica" w:hAnsi="Helvetica"/>
          <w:i/>
          <w:iCs/>
          <w:sz w:val="22"/>
          <w:szCs w:val="22"/>
        </w:rPr>
        <w:t>K</w:t>
      </w:r>
      <w:r>
        <w:rPr>
          <w:rFonts w:ascii="Helvetica" w:hAnsi="Helvetica"/>
          <w:i/>
          <w:iCs/>
          <w:sz w:val="22"/>
          <w:szCs w:val="22"/>
        </w:rPr>
        <w:t>nee” for question 11 (type and location): “</w:t>
      </w:r>
      <w:r w:rsidR="00B54EFA">
        <w:rPr>
          <w:rFonts w:ascii="Helvetica" w:hAnsi="Helvetica"/>
          <w:i/>
          <w:iCs/>
          <w:sz w:val="22"/>
          <w:szCs w:val="22"/>
        </w:rPr>
        <w:t>N</w:t>
      </w:r>
      <w:r>
        <w:rPr>
          <w:rFonts w:ascii="Helvetica" w:hAnsi="Helvetica"/>
          <w:i/>
          <w:iCs/>
          <w:sz w:val="22"/>
          <w:szCs w:val="22"/>
        </w:rPr>
        <w:t xml:space="preserve">ot applicable.”  </w:t>
      </w:r>
    </w:p>
    <w:p w14:paraId="2FF357AF" w14:textId="77777777" w:rsidR="00977352" w:rsidRDefault="00977352" w:rsidP="00977352">
      <w:pPr>
        <w:rPr>
          <w:rFonts w:ascii="Helvetica" w:hAnsi="Helvetica"/>
          <w:i/>
          <w:iCs/>
          <w:sz w:val="22"/>
          <w:szCs w:val="22"/>
        </w:rPr>
      </w:pPr>
    </w:p>
    <w:p w14:paraId="2C5A4F01" w14:textId="77777777" w:rsidR="00977352" w:rsidRPr="00977352" w:rsidRDefault="00977352" w:rsidP="00977352">
      <w:pPr>
        <w:rPr>
          <w:rFonts w:ascii="Helvetica" w:hAnsi="Helvetica"/>
          <w:i/>
          <w:iCs/>
          <w:sz w:val="22"/>
          <w:szCs w:val="22"/>
        </w:rPr>
      </w:pPr>
    </w:p>
    <w:p w14:paraId="1897EA42" w14:textId="77777777"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Bone or soft tissue histology</w:t>
      </w:r>
    </w:p>
    <w:p w14:paraId="1702ACF0"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Bone</w:t>
      </w:r>
    </w:p>
    <w:p w14:paraId="5CB12730"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Giant cell tumor</w:t>
      </w:r>
    </w:p>
    <w:p w14:paraId="13393887" w14:textId="07C14EC4" w:rsidR="00501A02" w:rsidRPr="00977352" w:rsidRDefault="00501A02" w:rsidP="00501A02">
      <w:pPr>
        <w:pStyle w:val="ListParagraph"/>
        <w:numPr>
          <w:ilvl w:val="2"/>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Ewing family</w:t>
      </w:r>
    </w:p>
    <w:p w14:paraId="153A4F97" w14:textId="77777777" w:rsidR="00501A02" w:rsidRPr="00977352" w:rsidRDefault="00501A02" w:rsidP="00501A02">
      <w:pPr>
        <w:pStyle w:val="ListParagraph"/>
        <w:numPr>
          <w:ilvl w:val="2"/>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Chondrosarcoma/ACT</w:t>
      </w:r>
    </w:p>
    <w:p w14:paraId="790BFE56" w14:textId="77777777" w:rsidR="00501A02" w:rsidRPr="00977352" w:rsidRDefault="00501A02" w:rsidP="00501A02">
      <w:pPr>
        <w:pStyle w:val="ListParagraph"/>
        <w:numPr>
          <w:ilvl w:val="3"/>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Atypical cartilaginous tumor</w:t>
      </w:r>
    </w:p>
    <w:p w14:paraId="5C292912"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Conventional</w:t>
      </w:r>
    </w:p>
    <w:p w14:paraId="32196CBC"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Secondary</w:t>
      </w:r>
    </w:p>
    <w:p w14:paraId="146D2FEE"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Periosteal/juxtacortical</w:t>
      </w:r>
    </w:p>
    <w:p w14:paraId="3BD489D0"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Mesenchymal</w:t>
      </w:r>
    </w:p>
    <w:p w14:paraId="63B7CDEC"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Clear cell</w:t>
      </w:r>
    </w:p>
    <w:p w14:paraId="1D63BD04"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Dedifferentiated</w:t>
      </w:r>
    </w:p>
    <w:p w14:paraId="1656F39C"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Osteosarcoma</w:t>
      </w:r>
    </w:p>
    <w:p w14:paraId="20CC6125"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Conventional</w:t>
      </w:r>
    </w:p>
    <w:p w14:paraId="5BB78821"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Surface</w:t>
      </w:r>
    </w:p>
    <w:p w14:paraId="2AEE42F7" w14:textId="77777777" w:rsidR="00501A02" w:rsidRPr="00977352" w:rsidRDefault="00501A02" w:rsidP="00501A02">
      <w:pPr>
        <w:pStyle w:val="ListParagraph"/>
        <w:numPr>
          <w:ilvl w:val="4"/>
          <w:numId w:val="1"/>
        </w:numPr>
        <w:rPr>
          <w:rFonts w:ascii="Helvetica" w:hAnsi="Helvetica"/>
          <w:b/>
          <w:bCs/>
          <w:sz w:val="22"/>
          <w:szCs w:val="22"/>
        </w:rPr>
      </w:pPr>
      <w:proofErr w:type="spellStart"/>
      <w:r w:rsidRPr="00977352">
        <w:rPr>
          <w:rFonts w:ascii="Helvetica" w:hAnsi="Helvetica"/>
          <w:b/>
          <w:bCs/>
          <w:sz w:val="22"/>
          <w:szCs w:val="22"/>
        </w:rPr>
        <w:t>Parosteal</w:t>
      </w:r>
      <w:proofErr w:type="spellEnd"/>
    </w:p>
    <w:p w14:paraId="118BC391" w14:textId="77777777" w:rsidR="00501A02" w:rsidRPr="00977352" w:rsidRDefault="00501A02" w:rsidP="00501A02">
      <w:pPr>
        <w:pStyle w:val="ListParagraph"/>
        <w:numPr>
          <w:ilvl w:val="4"/>
          <w:numId w:val="1"/>
        </w:numPr>
        <w:rPr>
          <w:rFonts w:ascii="Helvetica" w:hAnsi="Helvetica"/>
          <w:b/>
          <w:bCs/>
          <w:sz w:val="22"/>
          <w:szCs w:val="22"/>
        </w:rPr>
      </w:pPr>
      <w:r w:rsidRPr="00977352">
        <w:rPr>
          <w:rFonts w:ascii="Helvetica" w:hAnsi="Helvetica"/>
          <w:b/>
          <w:bCs/>
          <w:sz w:val="22"/>
          <w:szCs w:val="22"/>
        </w:rPr>
        <w:t>Periosteal</w:t>
      </w:r>
    </w:p>
    <w:p w14:paraId="39DA503E" w14:textId="77777777" w:rsidR="00501A02" w:rsidRPr="00977352" w:rsidRDefault="00501A02" w:rsidP="00501A02">
      <w:pPr>
        <w:pStyle w:val="ListParagraph"/>
        <w:numPr>
          <w:ilvl w:val="4"/>
          <w:numId w:val="1"/>
        </w:numPr>
        <w:rPr>
          <w:rFonts w:ascii="Helvetica" w:hAnsi="Helvetica"/>
          <w:b/>
          <w:bCs/>
          <w:sz w:val="22"/>
          <w:szCs w:val="22"/>
        </w:rPr>
      </w:pPr>
      <w:r w:rsidRPr="00977352">
        <w:rPr>
          <w:rFonts w:ascii="Helvetica" w:hAnsi="Helvetica"/>
          <w:b/>
          <w:bCs/>
          <w:sz w:val="22"/>
          <w:szCs w:val="22"/>
        </w:rPr>
        <w:t>High-grade surface</w:t>
      </w:r>
    </w:p>
    <w:p w14:paraId="074527B4"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Telangiectatic</w:t>
      </w:r>
    </w:p>
    <w:p w14:paraId="0310DB51"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Small cell</w:t>
      </w:r>
    </w:p>
    <w:p w14:paraId="38BA6B5F"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Low-grade central</w:t>
      </w:r>
    </w:p>
    <w:p w14:paraId="62B5F726"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Chordoma</w:t>
      </w:r>
    </w:p>
    <w:p w14:paraId="79D76343"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Other</w:t>
      </w:r>
    </w:p>
    <w:p w14:paraId="57080836"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Fibrosarcoma</w:t>
      </w:r>
    </w:p>
    <w:p w14:paraId="6A2FD7A8"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Angiosarcoma</w:t>
      </w:r>
    </w:p>
    <w:p w14:paraId="48713248"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Adamantinoma</w:t>
      </w:r>
    </w:p>
    <w:p w14:paraId="39A2BD5D"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Synovial sarcoma</w:t>
      </w:r>
    </w:p>
    <w:p w14:paraId="33475E05"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Hemangioendothelioma</w:t>
      </w:r>
    </w:p>
    <w:p w14:paraId="53EEB95C"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Leiomyosarcoma</w:t>
      </w:r>
    </w:p>
    <w:p w14:paraId="0849EC92"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Solitary fibrous tumor of bone</w:t>
      </w:r>
    </w:p>
    <w:p w14:paraId="170550F8" w14:textId="77777777" w:rsidR="00501A02" w:rsidRPr="00977352" w:rsidRDefault="00501A02" w:rsidP="00501A02">
      <w:pPr>
        <w:pStyle w:val="ListParagraph"/>
        <w:numPr>
          <w:ilvl w:val="3"/>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Langerhans cell histiocytosis</w:t>
      </w:r>
    </w:p>
    <w:p w14:paraId="41FFE8D9" w14:textId="77777777" w:rsidR="00501A02" w:rsidRPr="00977352" w:rsidRDefault="00501A02" w:rsidP="00501A02">
      <w:pPr>
        <w:pStyle w:val="ListParagraph"/>
        <w:numPr>
          <w:ilvl w:val="3"/>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Sarcoma, not otherwise specified, not fusion-related</w:t>
      </w:r>
    </w:p>
    <w:p w14:paraId="1194B3DD" w14:textId="77777777" w:rsidR="00501A02" w:rsidRPr="00977352" w:rsidRDefault="00501A02" w:rsidP="00501A02">
      <w:pPr>
        <w:pStyle w:val="ListParagraph"/>
        <w:numPr>
          <w:ilvl w:val="3"/>
          <w:numId w:val="1"/>
        </w:numPr>
        <w:rPr>
          <w:rFonts w:ascii="Helvetica" w:hAnsi="Helvetica"/>
          <w:b/>
          <w:bCs/>
          <w:color w:val="000000" w:themeColor="text1"/>
          <w:sz w:val="22"/>
          <w:szCs w:val="22"/>
        </w:rPr>
      </w:pPr>
      <w:proofErr w:type="gramStart"/>
      <w:r w:rsidRPr="00977352">
        <w:rPr>
          <w:rFonts w:ascii="Helvetica" w:hAnsi="Helvetica"/>
          <w:b/>
          <w:bCs/>
          <w:color w:val="000000" w:themeColor="text1"/>
          <w:sz w:val="22"/>
          <w:szCs w:val="22"/>
        </w:rPr>
        <w:t>Other</w:t>
      </w:r>
      <w:proofErr w:type="gramEnd"/>
      <w:r w:rsidRPr="00977352">
        <w:rPr>
          <w:rFonts w:ascii="Helvetica" w:hAnsi="Helvetica"/>
          <w:b/>
          <w:bCs/>
          <w:color w:val="000000" w:themeColor="text1"/>
          <w:sz w:val="22"/>
          <w:szCs w:val="22"/>
        </w:rPr>
        <w:t xml:space="preserve"> fusion-related sarcoma</w:t>
      </w:r>
    </w:p>
    <w:p w14:paraId="10C4CF66" w14:textId="77777777" w:rsidR="00501A02" w:rsidRPr="00977352" w:rsidRDefault="00501A02" w:rsidP="00501A02">
      <w:pPr>
        <w:pStyle w:val="ListParagraph"/>
        <w:numPr>
          <w:ilvl w:val="1"/>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Soft tissue</w:t>
      </w:r>
    </w:p>
    <w:p w14:paraId="695532AD" w14:textId="77777777" w:rsidR="00501A02" w:rsidRPr="00977352" w:rsidRDefault="00501A02" w:rsidP="00501A02">
      <w:pPr>
        <w:pStyle w:val="ListParagraph"/>
        <w:numPr>
          <w:ilvl w:val="2"/>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 xml:space="preserve">Fibrous tumors </w:t>
      </w:r>
    </w:p>
    <w:p w14:paraId="048600A6"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Myxofibrosarcoma</w:t>
      </w:r>
    </w:p>
    <w:p w14:paraId="23D3A611"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Solitary fibrous tumor</w:t>
      </w:r>
    </w:p>
    <w:p w14:paraId="099691C7"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 xml:space="preserve">Inflammatory </w:t>
      </w:r>
      <w:proofErr w:type="spellStart"/>
      <w:r w:rsidRPr="00977352">
        <w:rPr>
          <w:rFonts w:ascii="Helvetica" w:hAnsi="Helvetica"/>
          <w:b/>
          <w:bCs/>
          <w:sz w:val="22"/>
          <w:szCs w:val="22"/>
        </w:rPr>
        <w:t>myofibroblastic</w:t>
      </w:r>
      <w:proofErr w:type="spellEnd"/>
      <w:r w:rsidRPr="00977352">
        <w:rPr>
          <w:rFonts w:ascii="Helvetica" w:hAnsi="Helvetica"/>
          <w:b/>
          <w:bCs/>
          <w:sz w:val="22"/>
          <w:szCs w:val="22"/>
        </w:rPr>
        <w:t xml:space="preserve"> tumor</w:t>
      </w:r>
    </w:p>
    <w:p w14:paraId="70632A39" w14:textId="77777777" w:rsidR="00501A02" w:rsidRPr="00977352" w:rsidRDefault="00501A02" w:rsidP="00501A02">
      <w:pPr>
        <w:pStyle w:val="ListParagraph"/>
        <w:numPr>
          <w:ilvl w:val="3"/>
          <w:numId w:val="1"/>
        </w:numPr>
        <w:rPr>
          <w:rFonts w:ascii="Helvetica" w:hAnsi="Helvetica"/>
          <w:b/>
          <w:bCs/>
          <w:sz w:val="22"/>
          <w:szCs w:val="22"/>
        </w:rPr>
      </w:pPr>
      <w:proofErr w:type="spellStart"/>
      <w:r w:rsidRPr="00977352">
        <w:rPr>
          <w:rFonts w:ascii="Helvetica" w:hAnsi="Helvetica"/>
          <w:b/>
          <w:bCs/>
          <w:sz w:val="22"/>
          <w:szCs w:val="22"/>
        </w:rPr>
        <w:t>Fibromyxoid</w:t>
      </w:r>
      <w:proofErr w:type="spellEnd"/>
      <w:r w:rsidRPr="00977352">
        <w:rPr>
          <w:rFonts w:ascii="Helvetica" w:hAnsi="Helvetica"/>
          <w:b/>
          <w:bCs/>
          <w:sz w:val="22"/>
          <w:szCs w:val="22"/>
        </w:rPr>
        <w:t xml:space="preserve"> sarcoma</w:t>
      </w:r>
    </w:p>
    <w:p w14:paraId="2757CFFC"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Dermatofibrosarcoma protuberans</w:t>
      </w:r>
    </w:p>
    <w:p w14:paraId="6ED2B303" w14:textId="77777777" w:rsidR="00501A02" w:rsidRPr="00977352" w:rsidRDefault="00501A02" w:rsidP="00501A02">
      <w:pPr>
        <w:pStyle w:val="ListParagraph"/>
        <w:numPr>
          <w:ilvl w:val="4"/>
          <w:numId w:val="1"/>
        </w:numPr>
        <w:rPr>
          <w:rFonts w:ascii="Helvetica" w:hAnsi="Helvetica"/>
          <w:b/>
          <w:bCs/>
          <w:sz w:val="22"/>
          <w:szCs w:val="22"/>
        </w:rPr>
      </w:pPr>
      <w:proofErr w:type="spellStart"/>
      <w:r w:rsidRPr="00977352">
        <w:rPr>
          <w:rFonts w:ascii="Helvetica" w:hAnsi="Helvetica"/>
          <w:b/>
          <w:bCs/>
          <w:sz w:val="22"/>
          <w:szCs w:val="22"/>
        </w:rPr>
        <w:t>Fibrosarcomatous</w:t>
      </w:r>
      <w:proofErr w:type="spellEnd"/>
      <w:r w:rsidRPr="00977352">
        <w:rPr>
          <w:rFonts w:ascii="Helvetica" w:hAnsi="Helvetica"/>
          <w:b/>
          <w:bCs/>
          <w:sz w:val="22"/>
          <w:szCs w:val="22"/>
        </w:rPr>
        <w:t xml:space="preserve"> transformation</w:t>
      </w:r>
    </w:p>
    <w:p w14:paraId="242A6A56" w14:textId="77777777" w:rsidR="00501A02" w:rsidRPr="00977352" w:rsidRDefault="00501A02" w:rsidP="00501A02">
      <w:pPr>
        <w:pStyle w:val="ListParagraph"/>
        <w:numPr>
          <w:ilvl w:val="4"/>
          <w:numId w:val="1"/>
        </w:numPr>
        <w:rPr>
          <w:rFonts w:ascii="Helvetica" w:hAnsi="Helvetica"/>
          <w:b/>
          <w:bCs/>
          <w:sz w:val="22"/>
          <w:szCs w:val="22"/>
        </w:rPr>
      </w:pPr>
      <w:r w:rsidRPr="00977352">
        <w:rPr>
          <w:rFonts w:ascii="Helvetica" w:hAnsi="Helvetica"/>
          <w:b/>
          <w:bCs/>
          <w:sz w:val="22"/>
          <w:szCs w:val="22"/>
        </w:rPr>
        <w:t xml:space="preserve">No </w:t>
      </w:r>
      <w:proofErr w:type="spellStart"/>
      <w:r w:rsidRPr="00977352">
        <w:rPr>
          <w:rFonts w:ascii="Helvetica" w:hAnsi="Helvetica"/>
          <w:b/>
          <w:bCs/>
          <w:sz w:val="22"/>
          <w:szCs w:val="22"/>
        </w:rPr>
        <w:t>fibrosarcomatous</w:t>
      </w:r>
      <w:proofErr w:type="spellEnd"/>
      <w:r w:rsidRPr="00977352">
        <w:rPr>
          <w:rFonts w:ascii="Helvetica" w:hAnsi="Helvetica"/>
          <w:b/>
          <w:bCs/>
          <w:sz w:val="22"/>
          <w:szCs w:val="22"/>
        </w:rPr>
        <w:t xml:space="preserve"> transformation</w:t>
      </w:r>
    </w:p>
    <w:p w14:paraId="0A3E1C78"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 xml:space="preserve">Giant cell </w:t>
      </w:r>
      <w:proofErr w:type="spellStart"/>
      <w:r w:rsidRPr="00977352">
        <w:rPr>
          <w:rFonts w:ascii="Helvetica" w:hAnsi="Helvetica"/>
          <w:b/>
          <w:bCs/>
          <w:sz w:val="22"/>
          <w:szCs w:val="22"/>
        </w:rPr>
        <w:t>fibroblastoma</w:t>
      </w:r>
      <w:proofErr w:type="spellEnd"/>
    </w:p>
    <w:p w14:paraId="0BD6D60E"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Myofibroblastic sarcoma</w:t>
      </w:r>
    </w:p>
    <w:p w14:paraId="4BDE7BE0"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Sclerosing epithelioid sarcoma</w:t>
      </w:r>
    </w:p>
    <w:p w14:paraId="31432155"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lastRenderedPageBreak/>
        <w:t>Angiomatoid fibrous histiocytoma</w:t>
      </w:r>
    </w:p>
    <w:p w14:paraId="7762955D" w14:textId="77777777" w:rsidR="00501A02" w:rsidRPr="00977352" w:rsidRDefault="00501A02" w:rsidP="00501A02">
      <w:pPr>
        <w:pStyle w:val="ListParagraph"/>
        <w:numPr>
          <w:ilvl w:val="3"/>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Aggressive fibromatosis/Desmoid tumor</w:t>
      </w:r>
    </w:p>
    <w:p w14:paraId="1C0908AC"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Liposarcoma</w:t>
      </w:r>
    </w:p>
    <w:p w14:paraId="219E79F0"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ALT/WDLS</w:t>
      </w:r>
    </w:p>
    <w:p w14:paraId="57B8C2A7"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Myxoid liposarcoma</w:t>
      </w:r>
    </w:p>
    <w:p w14:paraId="66107208"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Dedifferentiated liposarcoma</w:t>
      </w:r>
    </w:p>
    <w:p w14:paraId="1FF3964B"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Pleomorphic liposarcoma</w:t>
      </w:r>
    </w:p>
    <w:p w14:paraId="5ED9789C"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Sclerosing liposarcoma</w:t>
      </w:r>
    </w:p>
    <w:p w14:paraId="57F4EFCF"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Myxoid pleomorphic liposarcoma</w:t>
      </w:r>
    </w:p>
    <w:p w14:paraId="6AA0AAB1"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Uncertain differentiation</w:t>
      </w:r>
    </w:p>
    <w:p w14:paraId="30C147FB" w14:textId="77777777" w:rsidR="00501A02" w:rsidRPr="00977352" w:rsidRDefault="00501A02" w:rsidP="00501A02">
      <w:pPr>
        <w:pStyle w:val="ListParagraph"/>
        <w:numPr>
          <w:ilvl w:val="3"/>
          <w:numId w:val="1"/>
        </w:numPr>
        <w:rPr>
          <w:rFonts w:ascii="Helvetica" w:hAnsi="Helvetica"/>
          <w:b/>
          <w:bCs/>
          <w:sz w:val="22"/>
          <w:szCs w:val="22"/>
        </w:rPr>
      </w:pPr>
      <w:proofErr w:type="spellStart"/>
      <w:r w:rsidRPr="00977352">
        <w:rPr>
          <w:rFonts w:ascii="Helvetica" w:hAnsi="Helvetica"/>
          <w:b/>
          <w:bCs/>
          <w:sz w:val="22"/>
          <w:szCs w:val="22"/>
        </w:rPr>
        <w:t>Extraskeletal</w:t>
      </w:r>
      <w:proofErr w:type="spellEnd"/>
      <w:r w:rsidRPr="00977352">
        <w:rPr>
          <w:rFonts w:ascii="Helvetica" w:hAnsi="Helvetica"/>
          <w:b/>
          <w:bCs/>
          <w:sz w:val="22"/>
          <w:szCs w:val="22"/>
        </w:rPr>
        <w:t xml:space="preserve"> osteosarcoma</w:t>
      </w:r>
    </w:p>
    <w:p w14:paraId="01F32F72" w14:textId="77777777" w:rsidR="00501A02" w:rsidRPr="00977352" w:rsidRDefault="00501A02" w:rsidP="00501A02">
      <w:pPr>
        <w:pStyle w:val="ListParagraph"/>
        <w:numPr>
          <w:ilvl w:val="3"/>
          <w:numId w:val="1"/>
        </w:numPr>
        <w:rPr>
          <w:rFonts w:ascii="Helvetica" w:hAnsi="Helvetica"/>
          <w:b/>
          <w:bCs/>
          <w:sz w:val="22"/>
          <w:szCs w:val="22"/>
        </w:rPr>
      </w:pPr>
      <w:proofErr w:type="spellStart"/>
      <w:r w:rsidRPr="00977352">
        <w:rPr>
          <w:rFonts w:ascii="Helvetica" w:hAnsi="Helvetica"/>
          <w:b/>
          <w:bCs/>
          <w:sz w:val="22"/>
          <w:szCs w:val="22"/>
        </w:rPr>
        <w:t>Extraskeletal</w:t>
      </w:r>
      <w:proofErr w:type="spellEnd"/>
      <w:r w:rsidRPr="00977352">
        <w:rPr>
          <w:rFonts w:ascii="Helvetica" w:hAnsi="Helvetica"/>
          <w:b/>
          <w:bCs/>
          <w:sz w:val="22"/>
          <w:szCs w:val="22"/>
        </w:rPr>
        <w:t xml:space="preserve"> myxoid chondrosarcoma</w:t>
      </w:r>
    </w:p>
    <w:p w14:paraId="696FD1EC"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Epithelioid sarcoma</w:t>
      </w:r>
    </w:p>
    <w:p w14:paraId="01D53CB5"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Alveolar soft parts sarcoma</w:t>
      </w:r>
    </w:p>
    <w:p w14:paraId="6C869A6F"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Clear cell sarcoma</w:t>
      </w:r>
    </w:p>
    <w:p w14:paraId="02DF7464"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 xml:space="preserve">Plexiform </w:t>
      </w:r>
      <w:proofErr w:type="spellStart"/>
      <w:r w:rsidRPr="00977352">
        <w:rPr>
          <w:rFonts w:ascii="Helvetica" w:hAnsi="Helvetica"/>
          <w:b/>
          <w:bCs/>
          <w:sz w:val="22"/>
          <w:szCs w:val="22"/>
        </w:rPr>
        <w:t>fibrohistiocytic</w:t>
      </w:r>
      <w:proofErr w:type="spellEnd"/>
      <w:r w:rsidRPr="00977352">
        <w:rPr>
          <w:rFonts w:ascii="Helvetica" w:hAnsi="Helvetica"/>
          <w:b/>
          <w:bCs/>
          <w:sz w:val="22"/>
          <w:szCs w:val="22"/>
        </w:rPr>
        <w:t xml:space="preserve"> tumor</w:t>
      </w:r>
    </w:p>
    <w:p w14:paraId="5180BF1F" w14:textId="77777777" w:rsidR="00501A02" w:rsidRPr="00977352" w:rsidRDefault="00501A02" w:rsidP="00501A02">
      <w:pPr>
        <w:pStyle w:val="ListParagraph"/>
        <w:numPr>
          <w:ilvl w:val="3"/>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 xml:space="preserve">Benign, Diffuse type </w:t>
      </w:r>
      <w:proofErr w:type="spellStart"/>
      <w:r w:rsidRPr="00977352">
        <w:rPr>
          <w:rFonts w:ascii="Helvetica" w:hAnsi="Helvetica"/>
          <w:b/>
          <w:bCs/>
          <w:color w:val="000000" w:themeColor="text1"/>
          <w:sz w:val="22"/>
          <w:szCs w:val="22"/>
        </w:rPr>
        <w:t>tenosynovial</w:t>
      </w:r>
      <w:proofErr w:type="spellEnd"/>
      <w:r w:rsidRPr="00977352">
        <w:rPr>
          <w:rFonts w:ascii="Helvetica" w:hAnsi="Helvetica"/>
          <w:b/>
          <w:bCs/>
          <w:color w:val="000000" w:themeColor="text1"/>
          <w:sz w:val="22"/>
          <w:szCs w:val="22"/>
        </w:rPr>
        <w:t xml:space="preserve"> giant cell tumor</w:t>
      </w:r>
    </w:p>
    <w:p w14:paraId="5330FB34"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 xml:space="preserve">Malignant </w:t>
      </w:r>
      <w:proofErr w:type="spellStart"/>
      <w:r w:rsidRPr="00977352">
        <w:rPr>
          <w:rFonts w:ascii="Helvetica" w:hAnsi="Helvetica"/>
          <w:b/>
          <w:bCs/>
          <w:sz w:val="22"/>
          <w:szCs w:val="22"/>
        </w:rPr>
        <w:t>tenosynovial</w:t>
      </w:r>
      <w:proofErr w:type="spellEnd"/>
      <w:r w:rsidRPr="00977352">
        <w:rPr>
          <w:rFonts w:ascii="Helvetica" w:hAnsi="Helvetica"/>
          <w:b/>
          <w:bCs/>
          <w:sz w:val="22"/>
          <w:szCs w:val="22"/>
        </w:rPr>
        <w:t xml:space="preserve"> giant cell tumor</w:t>
      </w:r>
    </w:p>
    <w:p w14:paraId="1921DCCC"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Giant cell tumor of soft tissue</w:t>
      </w:r>
    </w:p>
    <w:p w14:paraId="43204EF5"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Angiomatoid fibrous histiocytoma</w:t>
      </w:r>
    </w:p>
    <w:p w14:paraId="4981E678"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 xml:space="preserve">Malignant ossifying </w:t>
      </w:r>
      <w:proofErr w:type="spellStart"/>
      <w:r w:rsidRPr="00977352">
        <w:rPr>
          <w:rFonts w:ascii="Helvetica" w:hAnsi="Helvetica"/>
          <w:b/>
          <w:bCs/>
          <w:sz w:val="22"/>
          <w:szCs w:val="22"/>
        </w:rPr>
        <w:t>fibromyxoid</w:t>
      </w:r>
      <w:proofErr w:type="spellEnd"/>
      <w:r w:rsidRPr="00977352">
        <w:rPr>
          <w:rFonts w:ascii="Helvetica" w:hAnsi="Helvetica"/>
          <w:b/>
          <w:bCs/>
          <w:sz w:val="22"/>
          <w:szCs w:val="22"/>
        </w:rPr>
        <w:t xml:space="preserve"> tumor</w:t>
      </w:r>
    </w:p>
    <w:p w14:paraId="17735ECA"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Myoepithelial carcinoma</w:t>
      </w:r>
    </w:p>
    <w:p w14:paraId="40083304" w14:textId="77777777" w:rsidR="00501A02" w:rsidRPr="00977352" w:rsidRDefault="00501A02" w:rsidP="00501A02">
      <w:pPr>
        <w:pStyle w:val="ListParagraph"/>
        <w:numPr>
          <w:ilvl w:val="3"/>
          <w:numId w:val="1"/>
        </w:numPr>
        <w:rPr>
          <w:rFonts w:ascii="Helvetica" w:hAnsi="Helvetica"/>
          <w:b/>
          <w:bCs/>
          <w:sz w:val="22"/>
          <w:szCs w:val="22"/>
        </w:rPr>
      </w:pPr>
      <w:proofErr w:type="spellStart"/>
      <w:r w:rsidRPr="00977352">
        <w:rPr>
          <w:rFonts w:ascii="Helvetica" w:hAnsi="Helvetica"/>
          <w:b/>
          <w:bCs/>
          <w:sz w:val="22"/>
          <w:szCs w:val="22"/>
        </w:rPr>
        <w:t>Hemosiderotic</w:t>
      </w:r>
      <w:proofErr w:type="spellEnd"/>
      <w:r w:rsidRPr="00977352">
        <w:rPr>
          <w:rFonts w:ascii="Helvetica" w:hAnsi="Helvetica"/>
          <w:b/>
          <w:bCs/>
          <w:sz w:val="22"/>
          <w:szCs w:val="22"/>
        </w:rPr>
        <w:t xml:space="preserve"> </w:t>
      </w:r>
      <w:proofErr w:type="spellStart"/>
      <w:r w:rsidRPr="00977352">
        <w:rPr>
          <w:rFonts w:ascii="Helvetica" w:hAnsi="Helvetica"/>
          <w:b/>
          <w:bCs/>
          <w:sz w:val="22"/>
          <w:szCs w:val="22"/>
        </w:rPr>
        <w:t>fibrolipomatous</w:t>
      </w:r>
      <w:proofErr w:type="spellEnd"/>
      <w:r w:rsidRPr="00977352">
        <w:rPr>
          <w:rFonts w:ascii="Helvetica" w:hAnsi="Helvetica"/>
          <w:b/>
          <w:bCs/>
          <w:sz w:val="22"/>
          <w:szCs w:val="22"/>
        </w:rPr>
        <w:t xml:space="preserve"> tumor</w:t>
      </w:r>
    </w:p>
    <w:p w14:paraId="1599ECCF"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 xml:space="preserve">Malignant </w:t>
      </w:r>
      <w:proofErr w:type="spellStart"/>
      <w:r w:rsidRPr="00977352">
        <w:rPr>
          <w:rFonts w:ascii="Helvetica" w:hAnsi="Helvetica"/>
          <w:b/>
          <w:bCs/>
          <w:sz w:val="22"/>
          <w:szCs w:val="22"/>
        </w:rPr>
        <w:t>phosphaturic</w:t>
      </w:r>
      <w:proofErr w:type="spellEnd"/>
      <w:r w:rsidRPr="00977352">
        <w:rPr>
          <w:rFonts w:ascii="Helvetica" w:hAnsi="Helvetica"/>
          <w:b/>
          <w:bCs/>
          <w:sz w:val="22"/>
          <w:szCs w:val="22"/>
        </w:rPr>
        <w:t xml:space="preserve"> mesenchymal tumor</w:t>
      </w:r>
    </w:p>
    <w:p w14:paraId="4D1E7832" w14:textId="77777777" w:rsidR="00501A02" w:rsidRPr="00977352" w:rsidRDefault="00501A02" w:rsidP="00501A02">
      <w:pPr>
        <w:pStyle w:val="ListParagraph"/>
        <w:numPr>
          <w:ilvl w:val="3"/>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Extrarenal rhabdoid tumor</w:t>
      </w:r>
    </w:p>
    <w:p w14:paraId="24F5FC71" w14:textId="37EAA7B6" w:rsidR="00501A02" w:rsidRPr="00977352" w:rsidRDefault="00501A02" w:rsidP="00501A02">
      <w:pPr>
        <w:pStyle w:val="ListParagraph"/>
        <w:numPr>
          <w:ilvl w:val="3"/>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Ewing family of tumors</w:t>
      </w:r>
    </w:p>
    <w:p w14:paraId="0BE25292" w14:textId="77777777" w:rsidR="00501A02" w:rsidRPr="00977352" w:rsidRDefault="00501A02" w:rsidP="00501A02">
      <w:pPr>
        <w:pStyle w:val="ListParagraph"/>
        <w:numPr>
          <w:ilvl w:val="3"/>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Desmoplastic small round cell tumor</w:t>
      </w:r>
    </w:p>
    <w:p w14:paraId="04866483" w14:textId="77777777" w:rsidR="00501A02" w:rsidRPr="00977352" w:rsidRDefault="00501A02" w:rsidP="00501A02">
      <w:pPr>
        <w:pStyle w:val="ListParagraph"/>
        <w:numPr>
          <w:ilvl w:val="3"/>
          <w:numId w:val="1"/>
        </w:numPr>
        <w:rPr>
          <w:rFonts w:ascii="Helvetica" w:hAnsi="Helvetica"/>
          <w:b/>
          <w:bCs/>
          <w:color w:val="000000" w:themeColor="text1"/>
          <w:sz w:val="22"/>
          <w:szCs w:val="22"/>
        </w:rPr>
      </w:pPr>
      <w:proofErr w:type="spellStart"/>
      <w:r w:rsidRPr="00977352">
        <w:rPr>
          <w:rFonts w:ascii="Helvetica" w:hAnsi="Helvetica"/>
          <w:b/>
          <w:bCs/>
          <w:color w:val="000000" w:themeColor="text1"/>
          <w:sz w:val="22"/>
          <w:szCs w:val="22"/>
        </w:rPr>
        <w:t>PEComa</w:t>
      </w:r>
      <w:proofErr w:type="spellEnd"/>
    </w:p>
    <w:p w14:paraId="32CAB548" w14:textId="77777777" w:rsidR="00501A02" w:rsidRPr="00977352" w:rsidRDefault="00501A02" w:rsidP="00501A02">
      <w:pPr>
        <w:pStyle w:val="ListParagraph"/>
        <w:numPr>
          <w:ilvl w:val="3"/>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Sarcoma, not otherwise specified, not fusion-related</w:t>
      </w:r>
    </w:p>
    <w:p w14:paraId="25994DC5" w14:textId="77777777" w:rsidR="00501A02" w:rsidRPr="00977352" w:rsidRDefault="00501A02" w:rsidP="00501A02">
      <w:pPr>
        <w:pStyle w:val="ListParagraph"/>
        <w:numPr>
          <w:ilvl w:val="3"/>
          <w:numId w:val="1"/>
        </w:numPr>
        <w:rPr>
          <w:rFonts w:ascii="Helvetica" w:hAnsi="Helvetica"/>
          <w:b/>
          <w:bCs/>
          <w:color w:val="000000" w:themeColor="text1"/>
          <w:sz w:val="22"/>
          <w:szCs w:val="22"/>
        </w:rPr>
      </w:pPr>
      <w:proofErr w:type="gramStart"/>
      <w:r w:rsidRPr="00977352">
        <w:rPr>
          <w:rFonts w:ascii="Helvetica" w:hAnsi="Helvetica"/>
          <w:b/>
          <w:bCs/>
          <w:color w:val="000000" w:themeColor="text1"/>
          <w:sz w:val="22"/>
          <w:szCs w:val="22"/>
        </w:rPr>
        <w:t>Other</w:t>
      </w:r>
      <w:proofErr w:type="gramEnd"/>
      <w:r w:rsidRPr="00977352">
        <w:rPr>
          <w:rFonts w:ascii="Helvetica" w:hAnsi="Helvetica"/>
          <w:b/>
          <w:bCs/>
          <w:color w:val="000000" w:themeColor="text1"/>
          <w:sz w:val="22"/>
          <w:szCs w:val="22"/>
        </w:rPr>
        <w:t xml:space="preserve"> fusion-related sarcoma</w:t>
      </w:r>
    </w:p>
    <w:p w14:paraId="05494467"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Synovial sarcoma</w:t>
      </w:r>
    </w:p>
    <w:p w14:paraId="66D1E1FB"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Vascular sarcoma</w:t>
      </w:r>
    </w:p>
    <w:p w14:paraId="1CD74DBA"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Angiosarcoma</w:t>
      </w:r>
    </w:p>
    <w:p w14:paraId="0ACD8F7F"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Kaposi sarcoma</w:t>
      </w:r>
    </w:p>
    <w:p w14:paraId="0B06B416" w14:textId="77777777" w:rsidR="00501A02" w:rsidRPr="00977352" w:rsidRDefault="00501A02" w:rsidP="00501A02">
      <w:pPr>
        <w:pStyle w:val="ListParagraph"/>
        <w:numPr>
          <w:ilvl w:val="3"/>
          <w:numId w:val="1"/>
        </w:numPr>
        <w:rPr>
          <w:rFonts w:ascii="Helvetica" w:hAnsi="Helvetica"/>
          <w:b/>
          <w:bCs/>
          <w:sz w:val="22"/>
          <w:szCs w:val="22"/>
        </w:rPr>
      </w:pPr>
      <w:proofErr w:type="spellStart"/>
      <w:r w:rsidRPr="00977352">
        <w:rPr>
          <w:rFonts w:ascii="Helvetica" w:hAnsi="Helvetica"/>
          <w:b/>
          <w:bCs/>
          <w:sz w:val="22"/>
          <w:szCs w:val="22"/>
        </w:rPr>
        <w:t>Pseudomyogenic</w:t>
      </w:r>
      <w:proofErr w:type="spellEnd"/>
      <w:r w:rsidRPr="00977352">
        <w:rPr>
          <w:rFonts w:ascii="Helvetica" w:hAnsi="Helvetica"/>
          <w:b/>
          <w:bCs/>
          <w:sz w:val="22"/>
          <w:szCs w:val="22"/>
        </w:rPr>
        <w:t xml:space="preserve"> hemangioendothelioma</w:t>
      </w:r>
    </w:p>
    <w:p w14:paraId="1B376545"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Epithelioid hemangioendothelioma</w:t>
      </w:r>
    </w:p>
    <w:p w14:paraId="3734C12A"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Malignant glomus tumor</w:t>
      </w:r>
    </w:p>
    <w:p w14:paraId="7DE32B77"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Intimal sarcoma</w:t>
      </w:r>
    </w:p>
    <w:p w14:paraId="0F0771D0"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Leiomyosarcoma</w:t>
      </w:r>
    </w:p>
    <w:p w14:paraId="2BA5FC86"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Neural sarcoma</w:t>
      </w:r>
    </w:p>
    <w:p w14:paraId="19D570DB"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Malignant peripheral nerve sheath tumor</w:t>
      </w:r>
    </w:p>
    <w:p w14:paraId="2C5742AC"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Melanotic schwannoma</w:t>
      </w:r>
    </w:p>
    <w:p w14:paraId="2AA59468"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 xml:space="preserve">Malignant </w:t>
      </w:r>
      <w:proofErr w:type="spellStart"/>
      <w:r w:rsidRPr="00977352">
        <w:rPr>
          <w:rFonts w:ascii="Helvetica" w:hAnsi="Helvetica"/>
          <w:b/>
          <w:bCs/>
          <w:sz w:val="22"/>
          <w:szCs w:val="22"/>
        </w:rPr>
        <w:t>perineuroma</w:t>
      </w:r>
      <w:proofErr w:type="spellEnd"/>
    </w:p>
    <w:p w14:paraId="2D3B1E0B"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Malignant granular cell tumor</w:t>
      </w:r>
    </w:p>
    <w:p w14:paraId="4FFC51AE"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Rhabdomyosarcoma</w:t>
      </w:r>
    </w:p>
    <w:p w14:paraId="1DD65735"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Embryonal</w:t>
      </w:r>
    </w:p>
    <w:p w14:paraId="42DC3B4F"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Pleomorphic</w:t>
      </w:r>
    </w:p>
    <w:p w14:paraId="15DC223D"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Alveolar</w:t>
      </w:r>
    </w:p>
    <w:p w14:paraId="391A3E26"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Spindle cell</w:t>
      </w:r>
    </w:p>
    <w:p w14:paraId="3ECF164A"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lastRenderedPageBreak/>
        <w:t>Undifferentiated sarcoma</w:t>
      </w:r>
    </w:p>
    <w:p w14:paraId="2996F099"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Undifferentiated pleomorphic sarcoma</w:t>
      </w:r>
    </w:p>
    <w:p w14:paraId="1E98DDA6"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Undifferentiated round cell sarcoma</w:t>
      </w:r>
    </w:p>
    <w:p w14:paraId="697BE864" w14:textId="77777777" w:rsidR="00501A02" w:rsidRPr="0097735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Undifferentiated spindle cell sarcoma</w:t>
      </w:r>
    </w:p>
    <w:p w14:paraId="518F4248" w14:textId="77777777" w:rsidR="00501A02" w:rsidRDefault="00501A02" w:rsidP="00501A02">
      <w:pPr>
        <w:pStyle w:val="ListParagraph"/>
        <w:numPr>
          <w:ilvl w:val="3"/>
          <w:numId w:val="1"/>
        </w:numPr>
        <w:rPr>
          <w:rFonts w:ascii="Helvetica" w:hAnsi="Helvetica"/>
          <w:b/>
          <w:bCs/>
          <w:sz w:val="22"/>
          <w:szCs w:val="22"/>
        </w:rPr>
      </w:pPr>
      <w:r w:rsidRPr="00977352">
        <w:rPr>
          <w:rFonts w:ascii="Helvetica" w:hAnsi="Helvetica"/>
          <w:b/>
          <w:bCs/>
          <w:sz w:val="22"/>
          <w:szCs w:val="22"/>
        </w:rPr>
        <w:t>Undifferentiated epithelioid sarcoma</w:t>
      </w:r>
    </w:p>
    <w:p w14:paraId="34253385" w14:textId="77777777" w:rsidR="00977352" w:rsidRDefault="00977352" w:rsidP="00977352">
      <w:pPr>
        <w:rPr>
          <w:rFonts w:ascii="Helvetica" w:hAnsi="Helvetica"/>
          <w:b/>
          <w:bCs/>
          <w:sz w:val="22"/>
          <w:szCs w:val="22"/>
        </w:rPr>
      </w:pPr>
    </w:p>
    <w:p w14:paraId="5E6085DF" w14:textId="2B3E27FA" w:rsidR="00977352" w:rsidRDefault="00977352" w:rsidP="00977352">
      <w:pPr>
        <w:rPr>
          <w:rFonts w:ascii="Helvetica" w:hAnsi="Helvetica"/>
          <w:sz w:val="22"/>
          <w:szCs w:val="22"/>
        </w:rPr>
      </w:pPr>
      <w:r>
        <w:rPr>
          <w:rFonts w:ascii="Helvetica" w:hAnsi="Helvetica"/>
          <w:sz w:val="22"/>
          <w:szCs w:val="22"/>
        </w:rPr>
        <w:t xml:space="preserve">The histology is separated by bone or soft tissue and is primarily based on the World </w:t>
      </w:r>
      <w:proofErr w:type="spellStart"/>
      <w:r>
        <w:rPr>
          <w:rFonts w:ascii="Helvetica" w:hAnsi="Helvetica"/>
          <w:sz w:val="22"/>
          <w:szCs w:val="22"/>
        </w:rPr>
        <w:t>Heath</w:t>
      </w:r>
      <w:proofErr w:type="spellEnd"/>
      <w:r>
        <w:rPr>
          <w:rFonts w:ascii="Helvetica" w:hAnsi="Helvetica"/>
          <w:sz w:val="22"/>
          <w:szCs w:val="22"/>
        </w:rPr>
        <w:t xml:space="preserve"> Organization 2020 classification.  This encompasses the most commonly occurring subtypes and nomenclature applied in real-world diagnostic practice and institutional expertise.  It serves as a critical variable for diagnosis classification and downstream analysis.  We have two categories for sarcomas that do not clearly fit a current classification: “sarcoma, not otherwise specified, not fusion</w:t>
      </w:r>
      <w:r w:rsidR="00B54EFA">
        <w:rPr>
          <w:rFonts w:ascii="Helvetica" w:hAnsi="Helvetica"/>
          <w:sz w:val="22"/>
          <w:szCs w:val="22"/>
        </w:rPr>
        <w:t>-</w:t>
      </w:r>
      <w:r>
        <w:rPr>
          <w:rFonts w:ascii="Helvetica" w:hAnsi="Helvetica"/>
          <w:sz w:val="22"/>
          <w:szCs w:val="22"/>
        </w:rPr>
        <w:t>related” and “other fusion-related sarcoma.” These can be used when the situation warrants but only when the sarcoma does not clearly fit in another defined category.</w:t>
      </w:r>
    </w:p>
    <w:p w14:paraId="65346FE5" w14:textId="77777777" w:rsidR="00977352" w:rsidRDefault="00977352" w:rsidP="00977352">
      <w:pPr>
        <w:rPr>
          <w:rFonts w:ascii="Helvetica" w:hAnsi="Helvetica"/>
          <w:sz w:val="22"/>
          <w:szCs w:val="22"/>
        </w:rPr>
      </w:pPr>
    </w:p>
    <w:p w14:paraId="78B0CA93" w14:textId="3CFA2439" w:rsidR="00977352" w:rsidRDefault="00977352" w:rsidP="00977352">
      <w:pPr>
        <w:rPr>
          <w:rFonts w:ascii="Helvetica" w:hAnsi="Helvetica"/>
          <w:sz w:val="22"/>
          <w:szCs w:val="22"/>
        </w:rPr>
      </w:pPr>
      <w:r>
        <w:rPr>
          <w:rFonts w:ascii="Helvetica" w:hAnsi="Helvetica"/>
          <w:sz w:val="22"/>
          <w:szCs w:val="22"/>
        </w:rPr>
        <w:t>Examples:</w:t>
      </w:r>
    </w:p>
    <w:p w14:paraId="067D32C3" w14:textId="77777777" w:rsidR="00977352" w:rsidRDefault="00977352" w:rsidP="00977352">
      <w:pPr>
        <w:rPr>
          <w:rFonts w:ascii="Helvetica" w:hAnsi="Helvetica"/>
          <w:sz w:val="22"/>
          <w:szCs w:val="22"/>
        </w:rPr>
      </w:pPr>
    </w:p>
    <w:p w14:paraId="05728009" w14:textId="2E385B1D" w:rsidR="00977352" w:rsidRDefault="00977352" w:rsidP="00977352">
      <w:pPr>
        <w:rPr>
          <w:rFonts w:ascii="Helvetica" w:hAnsi="Helvetica"/>
          <w:i/>
          <w:iCs/>
          <w:sz w:val="22"/>
          <w:szCs w:val="22"/>
        </w:rPr>
      </w:pPr>
      <w:r>
        <w:rPr>
          <w:rFonts w:ascii="Helvetica" w:hAnsi="Helvetica"/>
          <w:i/>
          <w:iCs/>
          <w:sz w:val="22"/>
          <w:szCs w:val="22"/>
        </w:rPr>
        <w:t>A secondary chondrosarcoma in a patient with multiple hereditary exostosis: “</w:t>
      </w:r>
      <w:r w:rsidR="00B54EFA">
        <w:rPr>
          <w:rFonts w:ascii="Helvetica" w:hAnsi="Helvetica"/>
          <w:i/>
          <w:iCs/>
          <w:sz w:val="22"/>
          <w:szCs w:val="22"/>
        </w:rPr>
        <w:t>B</w:t>
      </w:r>
      <w:r>
        <w:rPr>
          <w:rFonts w:ascii="Helvetica" w:hAnsi="Helvetica"/>
          <w:i/>
          <w:iCs/>
          <w:sz w:val="22"/>
          <w:szCs w:val="22"/>
        </w:rPr>
        <w:t>one,” “</w:t>
      </w:r>
      <w:r w:rsidR="00B54EFA">
        <w:rPr>
          <w:rFonts w:ascii="Helvetica" w:hAnsi="Helvetica"/>
          <w:i/>
          <w:iCs/>
          <w:sz w:val="22"/>
          <w:szCs w:val="22"/>
        </w:rPr>
        <w:t>C</w:t>
      </w:r>
      <w:r>
        <w:rPr>
          <w:rFonts w:ascii="Helvetica" w:hAnsi="Helvetica"/>
          <w:i/>
          <w:iCs/>
          <w:sz w:val="22"/>
          <w:szCs w:val="22"/>
        </w:rPr>
        <w:t>hondrosarcoma/ACT,” “</w:t>
      </w:r>
      <w:r w:rsidR="00B54EFA">
        <w:rPr>
          <w:rFonts w:ascii="Helvetica" w:hAnsi="Helvetica"/>
          <w:i/>
          <w:iCs/>
          <w:sz w:val="22"/>
          <w:szCs w:val="22"/>
        </w:rPr>
        <w:t>S</w:t>
      </w:r>
      <w:r>
        <w:rPr>
          <w:rFonts w:ascii="Helvetica" w:hAnsi="Helvetica"/>
          <w:i/>
          <w:iCs/>
          <w:sz w:val="22"/>
          <w:szCs w:val="22"/>
        </w:rPr>
        <w:t>econdary.”</w:t>
      </w:r>
    </w:p>
    <w:p w14:paraId="355FAF72" w14:textId="77777777" w:rsidR="00977352" w:rsidRDefault="00977352" w:rsidP="00977352">
      <w:pPr>
        <w:rPr>
          <w:rFonts w:ascii="Helvetica" w:hAnsi="Helvetica"/>
          <w:i/>
          <w:iCs/>
          <w:sz w:val="22"/>
          <w:szCs w:val="22"/>
        </w:rPr>
      </w:pPr>
    </w:p>
    <w:p w14:paraId="0156E539" w14:textId="1EA7D5A6" w:rsidR="00977352" w:rsidRDefault="00977352" w:rsidP="00977352">
      <w:pPr>
        <w:rPr>
          <w:rFonts w:ascii="Helvetica" w:hAnsi="Helvetica"/>
          <w:i/>
          <w:iCs/>
          <w:sz w:val="22"/>
          <w:szCs w:val="22"/>
        </w:rPr>
      </w:pPr>
      <w:r>
        <w:rPr>
          <w:rFonts w:ascii="Helvetica" w:hAnsi="Helvetica"/>
          <w:i/>
          <w:iCs/>
          <w:sz w:val="22"/>
          <w:szCs w:val="22"/>
        </w:rPr>
        <w:t>A soft tissue tumor signed out descriptively as a EWSR1-rearranged spindle cell sarcoma: “</w:t>
      </w:r>
      <w:r w:rsidR="00B54EFA">
        <w:rPr>
          <w:rFonts w:ascii="Helvetica" w:hAnsi="Helvetica"/>
          <w:i/>
          <w:iCs/>
          <w:sz w:val="22"/>
          <w:szCs w:val="22"/>
        </w:rPr>
        <w:t>S</w:t>
      </w:r>
      <w:r>
        <w:rPr>
          <w:rFonts w:ascii="Helvetica" w:hAnsi="Helvetica"/>
          <w:i/>
          <w:iCs/>
          <w:sz w:val="22"/>
          <w:szCs w:val="22"/>
        </w:rPr>
        <w:t>oft tissue,” “</w:t>
      </w:r>
      <w:r w:rsidR="00B54EFA">
        <w:rPr>
          <w:rFonts w:ascii="Helvetica" w:hAnsi="Helvetica"/>
          <w:i/>
          <w:iCs/>
          <w:sz w:val="22"/>
          <w:szCs w:val="22"/>
        </w:rPr>
        <w:t>U</w:t>
      </w:r>
      <w:r>
        <w:rPr>
          <w:rFonts w:ascii="Helvetica" w:hAnsi="Helvetica"/>
          <w:i/>
          <w:iCs/>
          <w:sz w:val="22"/>
          <w:szCs w:val="22"/>
        </w:rPr>
        <w:t>ncertain differentiation,” “</w:t>
      </w:r>
      <w:proofErr w:type="gramStart"/>
      <w:r w:rsidR="00B54EFA">
        <w:rPr>
          <w:rFonts w:ascii="Helvetica" w:hAnsi="Helvetica"/>
          <w:i/>
          <w:iCs/>
          <w:sz w:val="22"/>
          <w:szCs w:val="22"/>
        </w:rPr>
        <w:t>O</w:t>
      </w:r>
      <w:r>
        <w:rPr>
          <w:rFonts w:ascii="Helvetica" w:hAnsi="Helvetica"/>
          <w:i/>
          <w:iCs/>
          <w:sz w:val="22"/>
          <w:szCs w:val="22"/>
        </w:rPr>
        <w:t>ther</w:t>
      </w:r>
      <w:proofErr w:type="gramEnd"/>
      <w:r>
        <w:rPr>
          <w:rFonts w:ascii="Helvetica" w:hAnsi="Helvetica"/>
          <w:i/>
          <w:iCs/>
          <w:sz w:val="22"/>
          <w:szCs w:val="22"/>
        </w:rPr>
        <w:t xml:space="preserve"> fusion-related sarcoma.”</w:t>
      </w:r>
    </w:p>
    <w:p w14:paraId="6155EB26" w14:textId="77777777" w:rsidR="00977352" w:rsidRDefault="00977352" w:rsidP="00977352">
      <w:pPr>
        <w:rPr>
          <w:rFonts w:ascii="Helvetica" w:hAnsi="Helvetica"/>
          <w:i/>
          <w:iCs/>
          <w:sz w:val="22"/>
          <w:szCs w:val="22"/>
        </w:rPr>
      </w:pPr>
    </w:p>
    <w:p w14:paraId="63CE72B6" w14:textId="77777777" w:rsidR="00977352" w:rsidRPr="00977352" w:rsidRDefault="00977352" w:rsidP="00977352">
      <w:pPr>
        <w:rPr>
          <w:rFonts w:ascii="Helvetica" w:hAnsi="Helvetica"/>
          <w:i/>
          <w:iCs/>
          <w:sz w:val="22"/>
          <w:szCs w:val="22"/>
        </w:rPr>
      </w:pPr>
    </w:p>
    <w:p w14:paraId="7FEEAAF4" w14:textId="77777777"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Grade</w:t>
      </w:r>
    </w:p>
    <w:p w14:paraId="02215AF0"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Benign</w:t>
      </w:r>
    </w:p>
    <w:p w14:paraId="54AA6C3F"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Grade 1</w:t>
      </w:r>
    </w:p>
    <w:p w14:paraId="29079C89"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Grade 2</w:t>
      </w:r>
    </w:p>
    <w:p w14:paraId="240CF09D"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Grade 3</w:t>
      </w:r>
    </w:p>
    <w:p w14:paraId="1F777D65" w14:textId="77777777" w:rsidR="00501A0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Grade X</w:t>
      </w:r>
    </w:p>
    <w:p w14:paraId="15A4CF4E" w14:textId="77777777" w:rsidR="00977352" w:rsidRDefault="00977352" w:rsidP="00977352">
      <w:pPr>
        <w:rPr>
          <w:rFonts w:ascii="Helvetica" w:hAnsi="Helvetica"/>
          <w:b/>
          <w:bCs/>
          <w:sz w:val="22"/>
          <w:szCs w:val="22"/>
        </w:rPr>
      </w:pPr>
    </w:p>
    <w:p w14:paraId="040A5A6F" w14:textId="71AA42D1" w:rsidR="00977352" w:rsidRDefault="00977352" w:rsidP="00977352">
      <w:pPr>
        <w:rPr>
          <w:rFonts w:ascii="Helvetica" w:hAnsi="Helvetica"/>
          <w:sz w:val="22"/>
          <w:szCs w:val="22"/>
        </w:rPr>
      </w:pPr>
      <w:r>
        <w:rPr>
          <w:rFonts w:ascii="Helvetica" w:hAnsi="Helvetica"/>
          <w:sz w:val="22"/>
          <w:szCs w:val="22"/>
        </w:rPr>
        <w:t>This variable records tumor grading on a 3-point scale for soft tissue sarcoma according to the FNCLCC system, which assesses differentiation, mitotic rate, and necrosis to infer biologic aggressiveness. For bone sarcomas, grading depends on the subtype: chondrosarcomas are graded histologically from grade 1-3 based on cellularity and atypia; Ewing sarcomas are generally considered high-grade without formal grading; osteosarcomas include both high-grade and low-grade forms, which are graded according to specific histologic criteria.  Benign tumors are classified as a distinct category, while cases with undetermined grade are designated as “</w:t>
      </w:r>
      <w:r w:rsidR="00B54EFA">
        <w:rPr>
          <w:rFonts w:ascii="Helvetica" w:hAnsi="Helvetica"/>
          <w:sz w:val="22"/>
          <w:szCs w:val="22"/>
        </w:rPr>
        <w:t>G</w:t>
      </w:r>
      <w:r>
        <w:rPr>
          <w:rFonts w:ascii="Helvetica" w:hAnsi="Helvetica"/>
          <w:sz w:val="22"/>
          <w:szCs w:val="22"/>
        </w:rPr>
        <w:t>rade X.” These categories guide clinical assessment, prognosis, and treatment decisions.</w:t>
      </w:r>
    </w:p>
    <w:p w14:paraId="13515594" w14:textId="77777777" w:rsidR="00977352" w:rsidRDefault="00977352" w:rsidP="00977352">
      <w:pPr>
        <w:rPr>
          <w:rFonts w:ascii="Helvetica" w:hAnsi="Helvetica"/>
          <w:sz w:val="22"/>
          <w:szCs w:val="22"/>
        </w:rPr>
      </w:pPr>
    </w:p>
    <w:p w14:paraId="44AAE2DF" w14:textId="7FAA9D88" w:rsidR="00977352" w:rsidRDefault="00977352" w:rsidP="00977352">
      <w:pPr>
        <w:rPr>
          <w:rFonts w:ascii="Helvetica" w:hAnsi="Helvetica"/>
          <w:sz w:val="22"/>
          <w:szCs w:val="22"/>
        </w:rPr>
      </w:pPr>
      <w:r>
        <w:rPr>
          <w:rFonts w:ascii="Helvetica" w:hAnsi="Helvetica"/>
          <w:sz w:val="22"/>
          <w:szCs w:val="22"/>
        </w:rPr>
        <w:t>Examples:</w:t>
      </w:r>
    </w:p>
    <w:p w14:paraId="404F3701" w14:textId="77777777" w:rsidR="00977352" w:rsidRDefault="00977352" w:rsidP="00977352">
      <w:pPr>
        <w:rPr>
          <w:rFonts w:ascii="Helvetica" w:hAnsi="Helvetica"/>
          <w:sz w:val="22"/>
          <w:szCs w:val="22"/>
        </w:rPr>
      </w:pPr>
    </w:p>
    <w:p w14:paraId="616F567B" w14:textId="2999DF86" w:rsidR="00977352" w:rsidRDefault="00977352" w:rsidP="00977352">
      <w:pPr>
        <w:rPr>
          <w:rFonts w:ascii="Helvetica" w:hAnsi="Helvetica"/>
          <w:i/>
          <w:iCs/>
          <w:sz w:val="22"/>
          <w:szCs w:val="22"/>
        </w:rPr>
      </w:pPr>
      <w:r>
        <w:rPr>
          <w:rFonts w:ascii="Helvetica" w:hAnsi="Helvetica"/>
          <w:i/>
          <w:iCs/>
          <w:sz w:val="22"/>
          <w:szCs w:val="22"/>
        </w:rPr>
        <w:t xml:space="preserve">A solitary fibrous tumor determined to be </w:t>
      </w:r>
      <w:proofErr w:type="gramStart"/>
      <w:r>
        <w:rPr>
          <w:rFonts w:ascii="Helvetica" w:hAnsi="Helvetica"/>
          <w:i/>
          <w:iCs/>
          <w:sz w:val="22"/>
          <w:szCs w:val="22"/>
        </w:rPr>
        <w:t>low-risk</w:t>
      </w:r>
      <w:proofErr w:type="gramEnd"/>
      <w:r>
        <w:rPr>
          <w:rFonts w:ascii="Helvetica" w:hAnsi="Helvetica"/>
          <w:i/>
          <w:iCs/>
          <w:sz w:val="22"/>
          <w:szCs w:val="22"/>
        </w:rPr>
        <w:t>: “Grade 1”</w:t>
      </w:r>
    </w:p>
    <w:p w14:paraId="7C012274" w14:textId="77777777" w:rsidR="00977352" w:rsidRDefault="00977352" w:rsidP="00977352">
      <w:pPr>
        <w:rPr>
          <w:rFonts w:ascii="Helvetica" w:hAnsi="Helvetica"/>
          <w:i/>
          <w:iCs/>
          <w:sz w:val="22"/>
          <w:szCs w:val="22"/>
        </w:rPr>
      </w:pPr>
    </w:p>
    <w:p w14:paraId="07A4D99E" w14:textId="0D9DD94A" w:rsidR="00977352" w:rsidRDefault="00977352" w:rsidP="00977352">
      <w:pPr>
        <w:rPr>
          <w:rFonts w:ascii="Helvetica" w:hAnsi="Helvetica"/>
          <w:i/>
          <w:iCs/>
          <w:sz w:val="22"/>
          <w:szCs w:val="22"/>
        </w:rPr>
      </w:pPr>
      <w:r>
        <w:rPr>
          <w:rFonts w:ascii="Helvetica" w:hAnsi="Helvetica"/>
          <w:i/>
          <w:iCs/>
          <w:sz w:val="22"/>
          <w:szCs w:val="22"/>
        </w:rPr>
        <w:t>An atypical cartilaginous tumor or atypical lipomatous tumor: “Benign”</w:t>
      </w:r>
    </w:p>
    <w:p w14:paraId="1B6F4324" w14:textId="77777777" w:rsidR="00977352" w:rsidRDefault="00977352" w:rsidP="00977352">
      <w:pPr>
        <w:rPr>
          <w:rFonts w:ascii="Helvetica" w:hAnsi="Helvetica"/>
          <w:i/>
          <w:iCs/>
          <w:sz w:val="22"/>
          <w:szCs w:val="22"/>
        </w:rPr>
      </w:pPr>
    </w:p>
    <w:p w14:paraId="4D1FE05C" w14:textId="1A2F3D87" w:rsidR="00977352" w:rsidRDefault="00977352" w:rsidP="00977352">
      <w:pPr>
        <w:rPr>
          <w:rFonts w:ascii="Helvetica" w:hAnsi="Helvetica"/>
          <w:i/>
          <w:iCs/>
          <w:sz w:val="22"/>
          <w:szCs w:val="22"/>
        </w:rPr>
      </w:pPr>
      <w:r>
        <w:rPr>
          <w:rFonts w:ascii="Helvetica" w:hAnsi="Helvetica"/>
          <w:i/>
          <w:iCs/>
          <w:sz w:val="22"/>
          <w:szCs w:val="22"/>
        </w:rPr>
        <w:t xml:space="preserve">An </w:t>
      </w:r>
      <w:proofErr w:type="gramStart"/>
      <w:r>
        <w:rPr>
          <w:rFonts w:ascii="Helvetica" w:hAnsi="Helvetica"/>
          <w:i/>
          <w:iCs/>
          <w:sz w:val="22"/>
          <w:szCs w:val="22"/>
        </w:rPr>
        <w:t>intermediate-grade</w:t>
      </w:r>
      <w:proofErr w:type="gramEnd"/>
      <w:r>
        <w:rPr>
          <w:rFonts w:ascii="Helvetica" w:hAnsi="Helvetica"/>
          <w:i/>
          <w:iCs/>
          <w:sz w:val="22"/>
          <w:szCs w:val="22"/>
        </w:rPr>
        <w:t xml:space="preserve"> </w:t>
      </w:r>
      <w:proofErr w:type="spellStart"/>
      <w:r>
        <w:rPr>
          <w:rFonts w:ascii="Helvetica" w:hAnsi="Helvetica"/>
          <w:i/>
          <w:iCs/>
          <w:sz w:val="22"/>
          <w:szCs w:val="22"/>
        </w:rPr>
        <w:t>extraskeletal</w:t>
      </w:r>
      <w:proofErr w:type="spellEnd"/>
      <w:r>
        <w:rPr>
          <w:rFonts w:ascii="Helvetica" w:hAnsi="Helvetica"/>
          <w:i/>
          <w:iCs/>
          <w:sz w:val="22"/>
          <w:szCs w:val="22"/>
        </w:rPr>
        <w:t xml:space="preserve"> myxoid chondrosarcoma: </w:t>
      </w:r>
      <w:r w:rsidR="00B54EFA">
        <w:rPr>
          <w:rFonts w:ascii="Helvetica" w:hAnsi="Helvetica"/>
          <w:i/>
          <w:iCs/>
          <w:sz w:val="22"/>
          <w:szCs w:val="22"/>
        </w:rPr>
        <w:t>“</w:t>
      </w:r>
      <w:r>
        <w:rPr>
          <w:rFonts w:ascii="Helvetica" w:hAnsi="Helvetica"/>
          <w:i/>
          <w:iCs/>
          <w:sz w:val="22"/>
          <w:szCs w:val="22"/>
        </w:rPr>
        <w:t xml:space="preserve">Grade </w:t>
      </w:r>
      <w:r w:rsidR="00B54EFA">
        <w:rPr>
          <w:rFonts w:ascii="Helvetica" w:hAnsi="Helvetica"/>
          <w:i/>
          <w:iCs/>
          <w:sz w:val="22"/>
          <w:szCs w:val="22"/>
        </w:rPr>
        <w:t>2</w:t>
      </w:r>
      <w:r>
        <w:rPr>
          <w:rFonts w:ascii="Helvetica" w:hAnsi="Helvetica"/>
          <w:i/>
          <w:iCs/>
          <w:sz w:val="22"/>
          <w:szCs w:val="22"/>
        </w:rPr>
        <w:t>”</w:t>
      </w:r>
    </w:p>
    <w:p w14:paraId="0D44ACA7" w14:textId="77777777" w:rsidR="00977352" w:rsidRPr="00977352" w:rsidRDefault="00977352" w:rsidP="00977352">
      <w:pPr>
        <w:rPr>
          <w:rFonts w:ascii="Helvetica" w:hAnsi="Helvetica"/>
          <w:i/>
          <w:iCs/>
          <w:sz w:val="22"/>
          <w:szCs w:val="22"/>
        </w:rPr>
      </w:pPr>
    </w:p>
    <w:p w14:paraId="27D62560" w14:textId="77777777" w:rsidR="00977352" w:rsidRDefault="00977352" w:rsidP="00977352">
      <w:pPr>
        <w:rPr>
          <w:rFonts w:ascii="Helvetica" w:hAnsi="Helvetica"/>
          <w:sz w:val="22"/>
          <w:szCs w:val="22"/>
        </w:rPr>
      </w:pPr>
    </w:p>
    <w:p w14:paraId="461254AC" w14:textId="77777777"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Tumor size in greatest dimension</w:t>
      </w:r>
    </w:p>
    <w:p w14:paraId="4847212D" w14:textId="77777777" w:rsidR="00501A02" w:rsidRPr="00977352" w:rsidRDefault="00501A02" w:rsidP="00501A02">
      <w:pPr>
        <w:pStyle w:val="ListParagraph"/>
        <w:numPr>
          <w:ilvl w:val="1"/>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lastRenderedPageBreak/>
        <w:t>&lt;=5 cm</w:t>
      </w:r>
    </w:p>
    <w:p w14:paraId="6BD09B41"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&gt;5 and &lt;=10 cm</w:t>
      </w:r>
    </w:p>
    <w:p w14:paraId="3CE0F9A2"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&gt;10 and &lt;=15 cm</w:t>
      </w:r>
    </w:p>
    <w:p w14:paraId="1DD5A0C8"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&gt;15 cm</w:t>
      </w:r>
    </w:p>
    <w:p w14:paraId="2785E5D6" w14:textId="77777777" w:rsidR="00501A0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Not applicable</w:t>
      </w:r>
    </w:p>
    <w:p w14:paraId="27556497" w14:textId="77777777" w:rsidR="00977352" w:rsidRDefault="00977352" w:rsidP="00977352">
      <w:pPr>
        <w:rPr>
          <w:rFonts w:ascii="Helvetica" w:hAnsi="Helvetica"/>
          <w:b/>
          <w:bCs/>
          <w:sz w:val="22"/>
          <w:szCs w:val="22"/>
        </w:rPr>
      </w:pPr>
    </w:p>
    <w:p w14:paraId="493DE4DB" w14:textId="49F6ECCB" w:rsidR="00977352" w:rsidRDefault="00977352" w:rsidP="00977352">
      <w:pPr>
        <w:rPr>
          <w:rFonts w:ascii="Helvetica" w:hAnsi="Helvetica"/>
          <w:sz w:val="22"/>
          <w:szCs w:val="22"/>
        </w:rPr>
      </w:pPr>
      <w:r>
        <w:rPr>
          <w:rFonts w:ascii="Helvetica" w:hAnsi="Helvetica"/>
          <w:sz w:val="22"/>
          <w:szCs w:val="22"/>
        </w:rPr>
        <w:t>This documents the largest dimension of the tumor as measured on a pretreatment MRI.  Tumor size is a key prognostic factor in both soft tissue and bone sarcomas, influencing staging, recurrence risk, and treatment planning. Cases where size is not accessible, not known, or not recorded can be coded as “</w:t>
      </w:r>
      <w:r w:rsidR="00B54EFA">
        <w:rPr>
          <w:rFonts w:ascii="Helvetica" w:hAnsi="Helvetica"/>
          <w:sz w:val="22"/>
          <w:szCs w:val="22"/>
        </w:rPr>
        <w:t>N</w:t>
      </w:r>
      <w:r>
        <w:rPr>
          <w:rFonts w:ascii="Helvetica" w:hAnsi="Helvetica"/>
          <w:sz w:val="22"/>
          <w:szCs w:val="22"/>
        </w:rPr>
        <w:t>ot applicable.”</w:t>
      </w:r>
    </w:p>
    <w:p w14:paraId="784EA237" w14:textId="77777777" w:rsidR="00977352" w:rsidRDefault="00977352" w:rsidP="00977352">
      <w:pPr>
        <w:rPr>
          <w:rFonts w:ascii="Helvetica" w:hAnsi="Helvetica"/>
          <w:sz w:val="22"/>
          <w:szCs w:val="22"/>
        </w:rPr>
      </w:pPr>
    </w:p>
    <w:p w14:paraId="77A4B3DB" w14:textId="1744C026" w:rsidR="00977352" w:rsidRDefault="00977352" w:rsidP="00977352">
      <w:pPr>
        <w:rPr>
          <w:rFonts w:ascii="Helvetica" w:hAnsi="Helvetica"/>
          <w:sz w:val="22"/>
          <w:szCs w:val="22"/>
        </w:rPr>
      </w:pPr>
      <w:r>
        <w:rPr>
          <w:rFonts w:ascii="Helvetica" w:hAnsi="Helvetica"/>
          <w:sz w:val="22"/>
          <w:szCs w:val="22"/>
        </w:rPr>
        <w:t>Examples:</w:t>
      </w:r>
    </w:p>
    <w:p w14:paraId="733144CF" w14:textId="77777777" w:rsidR="00977352" w:rsidRDefault="00977352" w:rsidP="00977352">
      <w:pPr>
        <w:rPr>
          <w:rFonts w:ascii="Helvetica" w:hAnsi="Helvetica"/>
          <w:sz w:val="22"/>
          <w:szCs w:val="22"/>
        </w:rPr>
      </w:pPr>
    </w:p>
    <w:p w14:paraId="0BDDA2A8" w14:textId="562EA77C" w:rsidR="00977352" w:rsidRDefault="00977352" w:rsidP="00977352">
      <w:pPr>
        <w:rPr>
          <w:rFonts w:ascii="Helvetica" w:hAnsi="Helvetica"/>
          <w:i/>
          <w:iCs/>
          <w:sz w:val="22"/>
          <w:szCs w:val="22"/>
        </w:rPr>
      </w:pPr>
      <w:r>
        <w:rPr>
          <w:rFonts w:ascii="Helvetica" w:hAnsi="Helvetica"/>
          <w:i/>
          <w:iCs/>
          <w:sz w:val="22"/>
          <w:szCs w:val="22"/>
        </w:rPr>
        <w:t>A UPS that is 12x8x7 cm</w:t>
      </w:r>
      <w:r w:rsidR="00B54EFA">
        <w:rPr>
          <w:rFonts w:ascii="Helvetica" w:hAnsi="Helvetica"/>
          <w:i/>
          <w:iCs/>
          <w:sz w:val="22"/>
          <w:szCs w:val="22"/>
        </w:rPr>
        <w:t xml:space="preserve"> on pre-treatment MRI</w:t>
      </w:r>
      <w:r>
        <w:rPr>
          <w:rFonts w:ascii="Helvetica" w:hAnsi="Helvetica"/>
          <w:i/>
          <w:iCs/>
          <w:sz w:val="22"/>
          <w:szCs w:val="22"/>
        </w:rPr>
        <w:t>: “&gt;10 and &lt;=15 cm.”</w:t>
      </w:r>
    </w:p>
    <w:p w14:paraId="21BB1D5D" w14:textId="77777777" w:rsidR="00977352" w:rsidRDefault="00977352" w:rsidP="00977352">
      <w:pPr>
        <w:rPr>
          <w:rFonts w:ascii="Helvetica" w:hAnsi="Helvetica"/>
          <w:i/>
          <w:iCs/>
          <w:sz w:val="22"/>
          <w:szCs w:val="22"/>
        </w:rPr>
      </w:pPr>
    </w:p>
    <w:p w14:paraId="2EFD6D56" w14:textId="692B459E" w:rsidR="00977352" w:rsidRDefault="00977352" w:rsidP="00977352">
      <w:pPr>
        <w:rPr>
          <w:rFonts w:ascii="Helvetica" w:hAnsi="Helvetica"/>
          <w:i/>
          <w:iCs/>
          <w:sz w:val="22"/>
          <w:szCs w:val="22"/>
        </w:rPr>
      </w:pPr>
      <w:r>
        <w:rPr>
          <w:rFonts w:ascii="Helvetica" w:hAnsi="Helvetica"/>
          <w:i/>
          <w:iCs/>
          <w:sz w:val="22"/>
          <w:szCs w:val="22"/>
        </w:rPr>
        <w:t>A tumor that was incompletely excised with positive margins, no preoperative imaging, and no reliable documentation of tumor size: “Not applicable.”</w:t>
      </w:r>
    </w:p>
    <w:p w14:paraId="662F0CB9" w14:textId="77777777" w:rsidR="00977352" w:rsidRPr="00977352" w:rsidRDefault="00977352" w:rsidP="00977352">
      <w:pPr>
        <w:rPr>
          <w:rFonts w:ascii="Helvetica" w:hAnsi="Helvetica"/>
          <w:i/>
          <w:iCs/>
          <w:sz w:val="22"/>
          <w:szCs w:val="22"/>
        </w:rPr>
      </w:pPr>
    </w:p>
    <w:p w14:paraId="113ABB25" w14:textId="77777777" w:rsidR="00977352" w:rsidRPr="00977352" w:rsidRDefault="00977352" w:rsidP="00977352">
      <w:pPr>
        <w:rPr>
          <w:rFonts w:ascii="Helvetica" w:hAnsi="Helvetica"/>
          <w:b/>
          <w:bCs/>
          <w:sz w:val="22"/>
          <w:szCs w:val="22"/>
        </w:rPr>
      </w:pPr>
    </w:p>
    <w:p w14:paraId="56CEF9AA" w14:textId="77777777"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 xml:space="preserve">Tumor depth (select all that apply)  </w:t>
      </w:r>
    </w:p>
    <w:p w14:paraId="5D4CCE11"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Superficial</w:t>
      </w:r>
    </w:p>
    <w:p w14:paraId="668A3DD0" w14:textId="77777777" w:rsidR="00501A0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Deep</w:t>
      </w:r>
    </w:p>
    <w:p w14:paraId="6C3910B3" w14:textId="77777777" w:rsidR="00977352" w:rsidRDefault="00977352" w:rsidP="00977352">
      <w:pPr>
        <w:rPr>
          <w:rFonts w:ascii="Helvetica" w:hAnsi="Helvetica"/>
          <w:b/>
          <w:bCs/>
          <w:sz w:val="22"/>
          <w:szCs w:val="22"/>
        </w:rPr>
      </w:pPr>
    </w:p>
    <w:p w14:paraId="160BEB29" w14:textId="5C561065" w:rsidR="00977352" w:rsidRDefault="00977352" w:rsidP="00977352">
      <w:pPr>
        <w:rPr>
          <w:rFonts w:ascii="Helvetica" w:hAnsi="Helvetica"/>
          <w:sz w:val="22"/>
          <w:szCs w:val="22"/>
        </w:rPr>
      </w:pPr>
      <w:r>
        <w:rPr>
          <w:rFonts w:ascii="Helvetica" w:hAnsi="Helvetica"/>
          <w:sz w:val="22"/>
          <w:szCs w:val="22"/>
        </w:rPr>
        <w:t xml:space="preserve">This data element records the anatomical depth of the tumor relative to the investing fascia and surrounding structures. Tumors are classified as “superficial” when located above the muscle fascia or periosteum.  </w:t>
      </w:r>
      <w:r w:rsidR="00B54EFA">
        <w:rPr>
          <w:rFonts w:ascii="Helvetica" w:hAnsi="Helvetica"/>
          <w:sz w:val="22"/>
          <w:szCs w:val="22"/>
        </w:rPr>
        <w:t>Superficial</w:t>
      </w:r>
      <w:r>
        <w:rPr>
          <w:rFonts w:ascii="Helvetica" w:hAnsi="Helvetica"/>
          <w:sz w:val="22"/>
          <w:szCs w:val="22"/>
        </w:rPr>
        <w:t xml:space="preserve"> tumor</w:t>
      </w:r>
      <w:r w:rsidR="00B54EFA">
        <w:rPr>
          <w:rFonts w:ascii="Helvetica" w:hAnsi="Helvetica"/>
          <w:sz w:val="22"/>
          <w:szCs w:val="22"/>
        </w:rPr>
        <w:t>s</w:t>
      </w:r>
      <w:r>
        <w:rPr>
          <w:rFonts w:ascii="Helvetica" w:hAnsi="Helvetica"/>
          <w:sz w:val="22"/>
          <w:szCs w:val="22"/>
        </w:rPr>
        <w:t xml:space="preserve"> can be adjacent to and abut the fascia or periosteum, but they should not be intimately involved with the fascia or periosteum.  “Deep” tumors will involve the muscle fascia, periosteum, or any deeper structures.  Tumor depth was previously important in staging systems and remains important with clinical decision-making and reconstructive options.</w:t>
      </w:r>
    </w:p>
    <w:p w14:paraId="76853DDB" w14:textId="77777777" w:rsidR="00977352" w:rsidRDefault="00977352" w:rsidP="00977352">
      <w:pPr>
        <w:rPr>
          <w:rFonts w:ascii="Helvetica" w:hAnsi="Helvetica"/>
          <w:sz w:val="22"/>
          <w:szCs w:val="22"/>
        </w:rPr>
      </w:pPr>
    </w:p>
    <w:p w14:paraId="33E8C5B7" w14:textId="16BB6024" w:rsidR="00977352" w:rsidRDefault="00977352" w:rsidP="00977352">
      <w:pPr>
        <w:rPr>
          <w:rFonts w:ascii="Helvetica" w:hAnsi="Helvetica"/>
          <w:sz w:val="22"/>
          <w:szCs w:val="22"/>
        </w:rPr>
      </w:pPr>
      <w:r>
        <w:rPr>
          <w:rFonts w:ascii="Helvetica" w:hAnsi="Helvetica"/>
          <w:sz w:val="22"/>
          <w:szCs w:val="22"/>
        </w:rPr>
        <w:t>Examples:</w:t>
      </w:r>
    </w:p>
    <w:p w14:paraId="6FF2895E" w14:textId="77777777" w:rsidR="00977352" w:rsidRDefault="00977352" w:rsidP="00977352">
      <w:pPr>
        <w:rPr>
          <w:rFonts w:ascii="Helvetica" w:hAnsi="Helvetica"/>
          <w:sz w:val="22"/>
          <w:szCs w:val="22"/>
        </w:rPr>
      </w:pPr>
    </w:p>
    <w:p w14:paraId="218922BF" w14:textId="41874040" w:rsidR="00977352" w:rsidRDefault="00977352" w:rsidP="00977352">
      <w:pPr>
        <w:rPr>
          <w:rFonts w:ascii="Helvetica" w:hAnsi="Helvetica"/>
          <w:i/>
          <w:iCs/>
          <w:sz w:val="22"/>
          <w:szCs w:val="22"/>
        </w:rPr>
      </w:pPr>
      <w:r>
        <w:rPr>
          <w:rFonts w:ascii="Helvetica" w:hAnsi="Helvetica"/>
          <w:i/>
          <w:iCs/>
          <w:sz w:val="22"/>
          <w:szCs w:val="22"/>
        </w:rPr>
        <w:t>A leiomyosarcoma located in the skin and subcutaneous fat.  It abuts</w:t>
      </w:r>
      <w:r w:rsidR="00B54EFA">
        <w:rPr>
          <w:rFonts w:ascii="Helvetica" w:hAnsi="Helvetica"/>
          <w:i/>
          <w:iCs/>
          <w:sz w:val="22"/>
          <w:szCs w:val="22"/>
        </w:rPr>
        <w:t>, but does not involve,</w:t>
      </w:r>
      <w:r>
        <w:rPr>
          <w:rFonts w:ascii="Helvetica" w:hAnsi="Helvetica"/>
          <w:i/>
          <w:iCs/>
          <w:sz w:val="22"/>
          <w:szCs w:val="22"/>
        </w:rPr>
        <w:t xml:space="preserve"> the fascia focally but clearly originated in the subcutaneous tissue: “Superficial.”</w:t>
      </w:r>
    </w:p>
    <w:p w14:paraId="168F2318" w14:textId="77777777" w:rsidR="00977352" w:rsidRDefault="00977352" w:rsidP="00977352">
      <w:pPr>
        <w:rPr>
          <w:rFonts w:ascii="Helvetica" w:hAnsi="Helvetica"/>
          <w:i/>
          <w:iCs/>
          <w:sz w:val="22"/>
          <w:szCs w:val="22"/>
        </w:rPr>
      </w:pPr>
    </w:p>
    <w:p w14:paraId="5B5928A5" w14:textId="08D1CCCA" w:rsidR="00977352" w:rsidRDefault="00977352" w:rsidP="00977352">
      <w:pPr>
        <w:rPr>
          <w:rFonts w:ascii="Helvetica" w:hAnsi="Helvetica"/>
          <w:i/>
          <w:iCs/>
          <w:sz w:val="22"/>
          <w:szCs w:val="22"/>
        </w:rPr>
      </w:pPr>
      <w:r>
        <w:rPr>
          <w:rFonts w:ascii="Helvetica" w:hAnsi="Helvetica"/>
          <w:i/>
          <w:iCs/>
          <w:sz w:val="22"/>
          <w:szCs w:val="22"/>
        </w:rPr>
        <w:t>A myxofibrosarcoma that has contrast enhancement along the muscle fascia of the thigh with subcutaneous extension: “Deep” and “</w:t>
      </w:r>
      <w:r w:rsidR="00B54EFA">
        <w:rPr>
          <w:rFonts w:ascii="Helvetica" w:hAnsi="Helvetica"/>
          <w:i/>
          <w:iCs/>
          <w:sz w:val="22"/>
          <w:szCs w:val="22"/>
        </w:rPr>
        <w:t>S</w:t>
      </w:r>
      <w:r>
        <w:rPr>
          <w:rFonts w:ascii="Helvetica" w:hAnsi="Helvetica"/>
          <w:i/>
          <w:iCs/>
          <w:sz w:val="22"/>
          <w:szCs w:val="22"/>
        </w:rPr>
        <w:t>uperficial.”</w:t>
      </w:r>
    </w:p>
    <w:p w14:paraId="46DA04FB" w14:textId="77777777" w:rsidR="00977352" w:rsidRDefault="00977352" w:rsidP="00977352">
      <w:pPr>
        <w:rPr>
          <w:rFonts w:ascii="Helvetica" w:hAnsi="Helvetica"/>
          <w:i/>
          <w:iCs/>
          <w:sz w:val="22"/>
          <w:szCs w:val="22"/>
        </w:rPr>
      </w:pPr>
    </w:p>
    <w:p w14:paraId="0A81CA20" w14:textId="77777777" w:rsidR="00977352" w:rsidRPr="00977352" w:rsidRDefault="00977352" w:rsidP="00977352">
      <w:pPr>
        <w:rPr>
          <w:rFonts w:ascii="Helvetica" w:hAnsi="Helvetica"/>
          <w:i/>
          <w:iCs/>
          <w:sz w:val="22"/>
          <w:szCs w:val="22"/>
        </w:rPr>
      </w:pPr>
    </w:p>
    <w:p w14:paraId="60723405" w14:textId="77777777"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Metastasis at diagnosis (choose all that apply)</w:t>
      </w:r>
    </w:p>
    <w:p w14:paraId="18428D65" w14:textId="77777777" w:rsidR="00501A02" w:rsidRPr="00977352" w:rsidRDefault="00501A02" w:rsidP="00501A02">
      <w:pPr>
        <w:pStyle w:val="ListParagraph"/>
        <w:numPr>
          <w:ilvl w:val="1"/>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Yes, lung</w:t>
      </w:r>
    </w:p>
    <w:p w14:paraId="4C370C8B" w14:textId="77777777" w:rsidR="00501A02" w:rsidRPr="00977352" w:rsidRDefault="00501A02" w:rsidP="00501A02">
      <w:pPr>
        <w:pStyle w:val="ListParagraph"/>
        <w:numPr>
          <w:ilvl w:val="1"/>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 xml:space="preserve">Yes, other than lung </w:t>
      </w:r>
    </w:p>
    <w:p w14:paraId="76E91AD1" w14:textId="77777777" w:rsidR="00501A02" w:rsidRDefault="00501A02" w:rsidP="00501A02">
      <w:pPr>
        <w:pStyle w:val="ListParagraph"/>
        <w:numPr>
          <w:ilvl w:val="1"/>
          <w:numId w:val="1"/>
        </w:numPr>
        <w:rPr>
          <w:rFonts w:ascii="Helvetica" w:hAnsi="Helvetica"/>
          <w:b/>
          <w:bCs/>
          <w:color w:val="000000" w:themeColor="text1"/>
          <w:sz w:val="22"/>
          <w:szCs w:val="22"/>
        </w:rPr>
      </w:pPr>
      <w:r w:rsidRPr="00977352">
        <w:rPr>
          <w:rFonts w:ascii="Helvetica" w:hAnsi="Helvetica"/>
          <w:b/>
          <w:bCs/>
          <w:color w:val="000000" w:themeColor="text1"/>
          <w:sz w:val="22"/>
          <w:szCs w:val="22"/>
        </w:rPr>
        <w:t>No</w:t>
      </w:r>
    </w:p>
    <w:p w14:paraId="66A80579" w14:textId="77777777" w:rsidR="00977352" w:rsidRDefault="00977352" w:rsidP="00977352">
      <w:pPr>
        <w:rPr>
          <w:rFonts w:ascii="Helvetica" w:hAnsi="Helvetica"/>
          <w:b/>
          <w:bCs/>
          <w:color w:val="000000" w:themeColor="text1"/>
          <w:sz w:val="22"/>
          <w:szCs w:val="22"/>
        </w:rPr>
      </w:pPr>
    </w:p>
    <w:p w14:paraId="59828A07" w14:textId="388BF605" w:rsidR="00977352" w:rsidRDefault="00977352" w:rsidP="00977352">
      <w:pPr>
        <w:rPr>
          <w:rFonts w:ascii="Helvetica" w:hAnsi="Helvetica"/>
          <w:color w:val="000000" w:themeColor="text1"/>
          <w:sz w:val="22"/>
          <w:szCs w:val="22"/>
        </w:rPr>
      </w:pPr>
      <w:r>
        <w:rPr>
          <w:rFonts w:ascii="Helvetica" w:hAnsi="Helvetica"/>
          <w:color w:val="000000" w:themeColor="text1"/>
          <w:sz w:val="22"/>
          <w:szCs w:val="22"/>
        </w:rPr>
        <w:t>This parameter documents the presence and location of distant metastases at the time of initial diagnosis. Metastatic involvement is recorded as “</w:t>
      </w:r>
      <w:r w:rsidR="00B54EFA">
        <w:rPr>
          <w:rFonts w:ascii="Helvetica" w:hAnsi="Helvetica"/>
          <w:color w:val="000000" w:themeColor="text1"/>
          <w:sz w:val="22"/>
          <w:szCs w:val="22"/>
        </w:rPr>
        <w:t>l</w:t>
      </w:r>
      <w:r>
        <w:rPr>
          <w:rFonts w:ascii="Helvetica" w:hAnsi="Helvetica"/>
          <w:color w:val="000000" w:themeColor="text1"/>
          <w:sz w:val="22"/>
          <w:szCs w:val="22"/>
        </w:rPr>
        <w:t xml:space="preserve">ung,” “other than lung,” or “no metastasis,” with multiple selections allowed if applicable.  Lung metastases are the most frequent in sarcoma, while “other than lung” includes </w:t>
      </w:r>
      <w:r w:rsidR="008039D1">
        <w:rPr>
          <w:rFonts w:ascii="Helvetica" w:hAnsi="Helvetica"/>
          <w:color w:val="000000" w:themeColor="text1"/>
          <w:sz w:val="22"/>
          <w:szCs w:val="22"/>
        </w:rPr>
        <w:t xml:space="preserve">any </w:t>
      </w:r>
      <w:r>
        <w:rPr>
          <w:rFonts w:ascii="Helvetica" w:hAnsi="Helvetica"/>
          <w:color w:val="000000" w:themeColor="text1"/>
          <w:sz w:val="22"/>
          <w:szCs w:val="22"/>
        </w:rPr>
        <w:t xml:space="preserve">other sites including bone (distant and skip </w:t>
      </w:r>
      <w:r>
        <w:rPr>
          <w:rFonts w:ascii="Helvetica" w:hAnsi="Helvetica"/>
          <w:color w:val="000000" w:themeColor="text1"/>
          <w:sz w:val="22"/>
          <w:szCs w:val="22"/>
        </w:rPr>
        <w:lastRenderedPageBreak/>
        <w:t xml:space="preserve">metastasis), lymph nodes, liver, brain, and all other sites.  Identifying metastatic spread at diagnosis is essential for accurate staging, prognostic assessment, and guiding treatment strategies. This field </w:t>
      </w:r>
      <w:r w:rsidR="00B54EFA">
        <w:rPr>
          <w:rFonts w:ascii="Helvetica" w:hAnsi="Helvetica"/>
          <w:color w:val="000000" w:themeColor="text1"/>
          <w:sz w:val="22"/>
          <w:szCs w:val="22"/>
        </w:rPr>
        <w:t>is meant to capture the metastatic status only</w:t>
      </w:r>
      <w:r>
        <w:rPr>
          <w:rFonts w:ascii="Helvetica" w:hAnsi="Helvetica"/>
          <w:color w:val="000000" w:themeColor="text1"/>
          <w:sz w:val="22"/>
          <w:szCs w:val="22"/>
        </w:rPr>
        <w:t xml:space="preserve"> at the time of the initial diagnosis of their tumor. </w:t>
      </w:r>
      <w:r w:rsidRPr="005C33AA">
        <w:rPr>
          <w:rFonts w:ascii="Helvetica" w:hAnsi="Helvetica"/>
          <w:color w:val="000000" w:themeColor="text1"/>
          <w:sz w:val="22"/>
          <w:szCs w:val="22"/>
          <w:u w:val="single"/>
        </w:rPr>
        <w:t xml:space="preserve"> Do not revise this field if the patient develops metastasis after the in</w:t>
      </w:r>
      <w:r w:rsidR="002249B8" w:rsidRPr="005C33AA">
        <w:rPr>
          <w:rFonts w:ascii="Helvetica" w:hAnsi="Helvetica"/>
          <w:color w:val="000000" w:themeColor="text1"/>
          <w:sz w:val="22"/>
          <w:szCs w:val="22"/>
          <w:u w:val="single"/>
        </w:rPr>
        <w:t>i</w:t>
      </w:r>
      <w:r w:rsidRPr="005C33AA">
        <w:rPr>
          <w:rFonts w:ascii="Helvetica" w:hAnsi="Helvetica"/>
          <w:color w:val="000000" w:themeColor="text1"/>
          <w:sz w:val="22"/>
          <w:szCs w:val="22"/>
          <w:u w:val="single"/>
        </w:rPr>
        <w:t xml:space="preserve">tial treatment course. </w:t>
      </w:r>
    </w:p>
    <w:p w14:paraId="12337D09" w14:textId="77777777" w:rsidR="00977352" w:rsidRDefault="00977352" w:rsidP="00977352">
      <w:pPr>
        <w:rPr>
          <w:rFonts w:ascii="Helvetica" w:hAnsi="Helvetica"/>
          <w:color w:val="000000" w:themeColor="text1"/>
          <w:sz w:val="22"/>
          <w:szCs w:val="22"/>
        </w:rPr>
      </w:pPr>
    </w:p>
    <w:p w14:paraId="182076C6" w14:textId="5B223F79" w:rsidR="00977352" w:rsidRDefault="00977352" w:rsidP="00977352">
      <w:pPr>
        <w:rPr>
          <w:rFonts w:ascii="Helvetica" w:hAnsi="Helvetica"/>
          <w:color w:val="000000" w:themeColor="text1"/>
          <w:sz w:val="22"/>
          <w:szCs w:val="22"/>
        </w:rPr>
      </w:pPr>
      <w:r>
        <w:rPr>
          <w:rFonts w:ascii="Helvetica" w:hAnsi="Helvetica"/>
          <w:color w:val="000000" w:themeColor="text1"/>
          <w:sz w:val="22"/>
          <w:szCs w:val="22"/>
        </w:rPr>
        <w:t>Examples:</w:t>
      </w:r>
    </w:p>
    <w:p w14:paraId="657F9081" w14:textId="77777777" w:rsidR="00977352" w:rsidRDefault="00977352" w:rsidP="00977352">
      <w:pPr>
        <w:rPr>
          <w:rFonts w:ascii="Helvetica" w:hAnsi="Helvetica"/>
          <w:color w:val="000000" w:themeColor="text1"/>
          <w:sz w:val="22"/>
          <w:szCs w:val="22"/>
        </w:rPr>
      </w:pPr>
    </w:p>
    <w:p w14:paraId="0E71AB0B" w14:textId="74539407" w:rsidR="00977352" w:rsidRDefault="002249B8" w:rsidP="00977352">
      <w:pPr>
        <w:rPr>
          <w:rFonts w:ascii="Helvetica" w:hAnsi="Helvetica"/>
          <w:i/>
          <w:iCs/>
          <w:color w:val="000000" w:themeColor="text1"/>
          <w:sz w:val="22"/>
          <w:szCs w:val="22"/>
        </w:rPr>
      </w:pPr>
      <w:r>
        <w:rPr>
          <w:rFonts w:ascii="Helvetica" w:hAnsi="Helvetica"/>
          <w:i/>
          <w:iCs/>
          <w:color w:val="000000" w:themeColor="text1"/>
          <w:sz w:val="22"/>
          <w:szCs w:val="22"/>
        </w:rPr>
        <w:t>A patient is diagnosed with a localized UPS.  On the 6</w:t>
      </w:r>
      <w:r w:rsidR="00B54EFA">
        <w:rPr>
          <w:rFonts w:ascii="Helvetica" w:hAnsi="Helvetica"/>
          <w:i/>
          <w:iCs/>
          <w:color w:val="000000" w:themeColor="text1"/>
          <w:sz w:val="22"/>
          <w:szCs w:val="22"/>
        </w:rPr>
        <w:t>-</w:t>
      </w:r>
      <w:r>
        <w:rPr>
          <w:rFonts w:ascii="Helvetica" w:hAnsi="Helvetica"/>
          <w:i/>
          <w:iCs/>
          <w:color w:val="000000" w:themeColor="text1"/>
          <w:sz w:val="22"/>
          <w:szCs w:val="22"/>
        </w:rPr>
        <w:t xml:space="preserve">month surveillance chest imaging there is evidence of pulmonary </w:t>
      </w:r>
      <w:r w:rsidR="00B54EFA">
        <w:rPr>
          <w:rFonts w:ascii="Helvetica" w:hAnsi="Helvetica"/>
          <w:i/>
          <w:iCs/>
          <w:color w:val="000000" w:themeColor="text1"/>
          <w:sz w:val="22"/>
          <w:szCs w:val="22"/>
        </w:rPr>
        <w:t xml:space="preserve">metastatic </w:t>
      </w:r>
      <w:r>
        <w:rPr>
          <w:rFonts w:ascii="Helvetica" w:hAnsi="Helvetica"/>
          <w:i/>
          <w:iCs/>
          <w:color w:val="000000" w:themeColor="text1"/>
          <w:sz w:val="22"/>
          <w:szCs w:val="22"/>
        </w:rPr>
        <w:t>disease.  Since there were no metastasis at diagnosis: “No.”</w:t>
      </w:r>
    </w:p>
    <w:p w14:paraId="6E78C27A" w14:textId="77777777" w:rsidR="002249B8" w:rsidRDefault="002249B8" w:rsidP="00977352">
      <w:pPr>
        <w:rPr>
          <w:rFonts w:ascii="Helvetica" w:hAnsi="Helvetica"/>
          <w:i/>
          <w:iCs/>
          <w:color w:val="000000" w:themeColor="text1"/>
          <w:sz w:val="22"/>
          <w:szCs w:val="22"/>
        </w:rPr>
      </w:pPr>
    </w:p>
    <w:p w14:paraId="3C7A7D61" w14:textId="712CD444" w:rsidR="002249B8" w:rsidRDefault="002249B8" w:rsidP="00977352">
      <w:pPr>
        <w:rPr>
          <w:rFonts w:ascii="Helvetica" w:hAnsi="Helvetica"/>
          <w:i/>
          <w:iCs/>
          <w:color w:val="000000" w:themeColor="text1"/>
          <w:sz w:val="22"/>
          <w:szCs w:val="22"/>
        </w:rPr>
      </w:pPr>
      <w:r>
        <w:rPr>
          <w:rFonts w:ascii="Helvetica" w:hAnsi="Helvetica"/>
          <w:i/>
          <w:iCs/>
          <w:color w:val="000000" w:themeColor="text1"/>
          <w:sz w:val="22"/>
          <w:szCs w:val="22"/>
        </w:rPr>
        <w:t>A patient with an osteosarcoma also has multiple pulmonary lesions consistent in appearance with metastasis and lymph nodes that are mildly enlarged but not clearly metastatic: “Yes, lung”</w:t>
      </w:r>
    </w:p>
    <w:p w14:paraId="409D7182" w14:textId="77777777" w:rsidR="002249B8" w:rsidRDefault="002249B8" w:rsidP="00977352">
      <w:pPr>
        <w:rPr>
          <w:rFonts w:ascii="Helvetica" w:hAnsi="Helvetica"/>
          <w:i/>
          <w:iCs/>
          <w:color w:val="000000" w:themeColor="text1"/>
          <w:sz w:val="22"/>
          <w:szCs w:val="22"/>
        </w:rPr>
      </w:pPr>
    </w:p>
    <w:p w14:paraId="0B42E329" w14:textId="77777777" w:rsidR="002249B8" w:rsidRPr="00977352" w:rsidRDefault="002249B8" w:rsidP="00977352">
      <w:pPr>
        <w:rPr>
          <w:rFonts w:ascii="Helvetica" w:hAnsi="Helvetica"/>
          <w:i/>
          <w:iCs/>
          <w:color w:val="000000" w:themeColor="text1"/>
          <w:sz w:val="22"/>
          <w:szCs w:val="22"/>
        </w:rPr>
      </w:pPr>
    </w:p>
    <w:p w14:paraId="67B6BA76" w14:textId="77777777"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Treatment intention at diagnosis</w:t>
      </w:r>
    </w:p>
    <w:p w14:paraId="681C2857"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Curative</w:t>
      </w:r>
    </w:p>
    <w:p w14:paraId="1B448BE4" w14:textId="77777777" w:rsidR="00501A0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Palliative</w:t>
      </w:r>
    </w:p>
    <w:p w14:paraId="0341C7BE" w14:textId="77777777" w:rsidR="002249B8" w:rsidRDefault="002249B8" w:rsidP="002249B8">
      <w:pPr>
        <w:rPr>
          <w:rFonts w:ascii="Helvetica" w:hAnsi="Helvetica"/>
          <w:b/>
          <w:bCs/>
          <w:sz w:val="22"/>
          <w:szCs w:val="22"/>
        </w:rPr>
      </w:pPr>
    </w:p>
    <w:p w14:paraId="040F495F" w14:textId="519A95FF" w:rsidR="0007318A" w:rsidRDefault="002249B8" w:rsidP="002249B8">
      <w:pPr>
        <w:rPr>
          <w:rFonts w:ascii="Helvetica" w:hAnsi="Helvetica"/>
          <w:sz w:val="22"/>
          <w:szCs w:val="22"/>
        </w:rPr>
      </w:pPr>
      <w:r>
        <w:rPr>
          <w:rFonts w:ascii="Helvetica" w:hAnsi="Helvetica"/>
          <w:sz w:val="22"/>
          <w:szCs w:val="22"/>
        </w:rPr>
        <w:t xml:space="preserve">This variable indicates the primary therapeutic goal established at the time of diagnosis.  Treatment intention is categorized as curative, aiming for complete eradication of the tumor, or palliative, focused on symptom relief and quality of life without the expectation of cure.  </w:t>
      </w:r>
      <w:r w:rsidR="00EE2034">
        <w:rPr>
          <w:rFonts w:ascii="Helvetica" w:hAnsi="Helvetica"/>
          <w:sz w:val="22"/>
          <w:szCs w:val="22"/>
        </w:rPr>
        <w:t xml:space="preserve">The rationale behind this data element is to </w:t>
      </w:r>
      <w:r w:rsidR="00CE0C61">
        <w:rPr>
          <w:rFonts w:ascii="Helvetica" w:hAnsi="Helvetica"/>
          <w:sz w:val="22"/>
          <w:szCs w:val="22"/>
        </w:rPr>
        <w:t>distinguish</w:t>
      </w:r>
      <w:r w:rsidR="00EE2034">
        <w:rPr>
          <w:rFonts w:ascii="Helvetica" w:hAnsi="Helvetica"/>
          <w:sz w:val="22"/>
          <w:szCs w:val="22"/>
        </w:rPr>
        <w:t xml:space="preserve"> patients with no reasonable chance of </w:t>
      </w:r>
      <w:r w:rsidR="00A33219">
        <w:rPr>
          <w:rFonts w:ascii="Helvetica" w:hAnsi="Helvetica"/>
          <w:sz w:val="22"/>
          <w:szCs w:val="22"/>
        </w:rPr>
        <w:t xml:space="preserve">cure </w:t>
      </w:r>
      <w:r w:rsidR="00411372">
        <w:rPr>
          <w:rFonts w:ascii="Helvetica" w:hAnsi="Helvetica"/>
          <w:sz w:val="22"/>
          <w:szCs w:val="22"/>
        </w:rPr>
        <w:t>and</w:t>
      </w:r>
      <w:r w:rsidR="003133B0">
        <w:rPr>
          <w:rFonts w:ascii="Helvetica" w:hAnsi="Helvetica"/>
          <w:sz w:val="22"/>
          <w:szCs w:val="22"/>
        </w:rPr>
        <w:t xml:space="preserve"> </w:t>
      </w:r>
      <w:r w:rsidR="00EE2034">
        <w:rPr>
          <w:rFonts w:ascii="Helvetica" w:hAnsi="Helvetica"/>
          <w:sz w:val="22"/>
          <w:szCs w:val="22"/>
        </w:rPr>
        <w:t>a</w:t>
      </w:r>
      <w:r w:rsidR="003133B0">
        <w:rPr>
          <w:rFonts w:ascii="Helvetica" w:hAnsi="Helvetica"/>
          <w:sz w:val="22"/>
          <w:szCs w:val="22"/>
        </w:rPr>
        <w:t>n</w:t>
      </w:r>
      <w:r w:rsidR="00EE2034">
        <w:rPr>
          <w:rFonts w:ascii="Helvetica" w:hAnsi="Helvetica"/>
          <w:sz w:val="22"/>
          <w:szCs w:val="22"/>
        </w:rPr>
        <w:t xml:space="preserve"> </w:t>
      </w:r>
      <w:r w:rsidR="00A33219">
        <w:rPr>
          <w:rFonts w:ascii="Helvetica" w:hAnsi="Helvetica"/>
          <w:sz w:val="22"/>
          <w:szCs w:val="22"/>
        </w:rPr>
        <w:t>inherent</w:t>
      </w:r>
      <w:r w:rsidR="003133B0">
        <w:rPr>
          <w:rFonts w:ascii="Helvetica" w:hAnsi="Helvetica"/>
          <w:sz w:val="22"/>
          <w:szCs w:val="22"/>
        </w:rPr>
        <w:t xml:space="preserve">ly worse </w:t>
      </w:r>
      <w:r w:rsidR="00A33219">
        <w:rPr>
          <w:rFonts w:ascii="Helvetica" w:hAnsi="Helvetica"/>
          <w:sz w:val="22"/>
          <w:szCs w:val="22"/>
        </w:rPr>
        <w:t xml:space="preserve">prognosis </w:t>
      </w:r>
      <w:r w:rsidR="001A5507">
        <w:rPr>
          <w:rFonts w:ascii="Helvetica" w:hAnsi="Helvetica"/>
          <w:sz w:val="22"/>
          <w:szCs w:val="22"/>
        </w:rPr>
        <w:t>from</w:t>
      </w:r>
      <w:r w:rsidR="00A33219">
        <w:rPr>
          <w:rFonts w:ascii="Helvetica" w:hAnsi="Helvetica"/>
          <w:sz w:val="22"/>
          <w:szCs w:val="22"/>
        </w:rPr>
        <w:t xml:space="preserve"> patients that present with a </w:t>
      </w:r>
      <w:r w:rsidR="00F9234A">
        <w:rPr>
          <w:rFonts w:ascii="Helvetica" w:hAnsi="Helvetica"/>
          <w:sz w:val="22"/>
          <w:szCs w:val="22"/>
        </w:rPr>
        <w:t>goal</w:t>
      </w:r>
      <w:r w:rsidR="00A33219">
        <w:rPr>
          <w:rFonts w:ascii="Helvetica" w:hAnsi="Helvetica"/>
          <w:sz w:val="22"/>
          <w:szCs w:val="22"/>
        </w:rPr>
        <w:t xml:space="preserve"> of cancer eradication. </w:t>
      </w:r>
      <w:r>
        <w:rPr>
          <w:rFonts w:ascii="Helvetica" w:hAnsi="Helvetica"/>
          <w:sz w:val="22"/>
          <w:szCs w:val="22"/>
        </w:rPr>
        <w:t xml:space="preserve">“Curative” intent can still apply to a patient who has metastatic disease at diagnosis </w:t>
      </w:r>
      <w:r w:rsidR="006110F1">
        <w:rPr>
          <w:rFonts w:ascii="Helvetica" w:hAnsi="Helvetica"/>
          <w:sz w:val="22"/>
          <w:szCs w:val="22"/>
        </w:rPr>
        <w:t xml:space="preserve">if the treating team feels that </w:t>
      </w:r>
      <w:r w:rsidR="00DF6A5C">
        <w:rPr>
          <w:rFonts w:ascii="Helvetica" w:hAnsi="Helvetica"/>
          <w:sz w:val="22"/>
          <w:szCs w:val="22"/>
        </w:rPr>
        <w:t xml:space="preserve">all sites of disease can be </w:t>
      </w:r>
      <w:r w:rsidR="00411372">
        <w:rPr>
          <w:rFonts w:ascii="Helvetica" w:hAnsi="Helvetica"/>
          <w:sz w:val="22"/>
          <w:szCs w:val="22"/>
        </w:rPr>
        <w:t>addressed</w:t>
      </w:r>
      <w:r w:rsidR="00DF6A5C">
        <w:rPr>
          <w:rFonts w:ascii="Helvetica" w:hAnsi="Helvetica"/>
          <w:sz w:val="22"/>
          <w:szCs w:val="22"/>
        </w:rPr>
        <w:t xml:space="preserve"> definitively</w:t>
      </w:r>
      <w:r>
        <w:rPr>
          <w:rFonts w:ascii="Helvetica" w:hAnsi="Helvetica"/>
          <w:sz w:val="22"/>
          <w:szCs w:val="22"/>
        </w:rPr>
        <w:t xml:space="preserve">.  A “palliative” intervention </w:t>
      </w:r>
      <w:r w:rsidR="00FF0B46">
        <w:rPr>
          <w:rFonts w:ascii="Helvetica" w:hAnsi="Helvetica"/>
          <w:sz w:val="22"/>
          <w:szCs w:val="22"/>
        </w:rPr>
        <w:t>has</w:t>
      </w:r>
      <w:r>
        <w:rPr>
          <w:rFonts w:ascii="Helvetica" w:hAnsi="Helvetica"/>
          <w:sz w:val="22"/>
          <w:szCs w:val="22"/>
        </w:rPr>
        <w:t xml:space="preserve"> a primary focus on preserving function</w:t>
      </w:r>
      <w:r w:rsidR="009221D3">
        <w:rPr>
          <w:rFonts w:ascii="Helvetica" w:hAnsi="Helvetica"/>
          <w:sz w:val="22"/>
          <w:szCs w:val="22"/>
        </w:rPr>
        <w:t xml:space="preserve">, </w:t>
      </w:r>
      <w:r>
        <w:rPr>
          <w:rFonts w:ascii="Helvetica" w:hAnsi="Helvetica"/>
          <w:sz w:val="22"/>
          <w:szCs w:val="22"/>
        </w:rPr>
        <w:t>limiting complications</w:t>
      </w:r>
      <w:r w:rsidR="009221D3">
        <w:rPr>
          <w:rFonts w:ascii="Helvetica" w:hAnsi="Helvetica"/>
          <w:sz w:val="22"/>
          <w:szCs w:val="22"/>
        </w:rPr>
        <w:t>, and</w:t>
      </w:r>
      <w:r>
        <w:rPr>
          <w:rFonts w:ascii="Helvetica" w:hAnsi="Helvetica"/>
          <w:sz w:val="22"/>
          <w:szCs w:val="22"/>
        </w:rPr>
        <w:t xml:space="preserve"> cancer control </w:t>
      </w:r>
      <w:r w:rsidR="00FF0B46">
        <w:rPr>
          <w:rFonts w:ascii="Helvetica" w:hAnsi="Helvetica"/>
          <w:sz w:val="22"/>
          <w:szCs w:val="22"/>
        </w:rPr>
        <w:t>for as long as possible</w:t>
      </w:r>
      <w:r>
        <w:rPr>
          <w:rFonts w:ascii="Helvetica" w:hAnsi="Helvetica"/>
          <w:sz w:val="22"/>
          <w:szCs w:val="22"/>
        </w:rPr>
        <w:t xml:space="preserve">.  </w:t>
      </w:r>
    </w:p>
    <w:p w14:paraId="127A75E1" w14:textId="1EB2B4CD" w:rsidR="002249B8" w:rsidRDefault="002249B8" w:rsidP="002249B8">
      <w:pPr>
        <w:rPr>
          <w:rFonts w:ascii="Helvetica" w:hAnsi="Helvetica"/>
          <w:sz w:val="22"/>
          <w:szCs w:val="22"/>
        </w:rPr>
      </w:pPr>
      <w:r>
        <w:rPr>
          <w:rFonts w:ascii="Helvetica" w:hAnsi="Helvetica"/>
          <w:sz w:val="22"/>
          <w:szCs w:val="22"/>
        </w:rPr>
        <w:t xml:space="preserve">This </w:t>
      </w:r>
      <w:r w:rsidR="00B54EFA">
        <w:rPr>
          <w:rFonts w:ascii="Helvetica" w:hAnsi="Helvetica"/>
          <w:sz w:val="22"/>
          <w:szCs w:val="22"/>
        </w:rPr>
        <w:t xml:space="preserve">field </w:t>
      </w:r>
      <w:r>
        <w:rPr>
          <w:rFonts w:ascii="Helvetica" w:hAnsi="Helvetica"/>
          <w:sz w:val="22"/>
          <w:szCs w:val="22"/>
        </w:rPr>
        <w:t xml:space="preserve">refers to the treatment </w:t>
      </w:r>
      <w:r w:rsidR="000B0C04">
        <w:rPr>
          <w:rFonts w:ascii="Helvetica" w:hAnsi="Helvetica"/>
          <w:sz w:val="22"/>
          <w:szCs w:val="22"/>
        </w:rPr>
        <w:t>plan</w:t>
      </w:r>
      <w:r>
        <w:rPr>
          <w:rFonts w:ascii="Helvetica" w:hAnsi="Helvetica"/>
          <w:sz w:val="22"/>
          <w:szCs w:val="22"/>
        </w:rPr>
        <w:t xml:space="preserve"> </w:t>
      </w:r>
      <w:r w:rsidR="0007318A">
        <w:rPr>
          <w:rFonts w:ascii="Helvetica" w:hAnsi="Helvetica"/>
          <w:sz w:val="22"/>
          <w:szCs w:val="22"/>
        </w:rPr>
        <w:t>at presentation</w:t>
      </w:r>
      <w:r>
        <w:rPr>
          <w:rFonts w:ascii="Helvetica" w:hAnsi="Helvetica"/>
          <w:sz w:val="22"/>
          <w:szCs w:val="22"/>
        </w:rPr>
        <w:t xml:space="preserve"> when the diagnosis was first mad</w:t>
      </w:r>
      <w:r w:rsidRPr="002E3A3D">
        <w:rPr>
          <w:rFonts w:ascii="Helvetica" w:hAnsi="Helvetica"/>
          <w:sz w:val="22"/>
          <w:szCs w:val="22"/>
        </w:rPr>
        <w:t>e</w:t>
      </w:r>
      <w:r w:rsidR="00CC60BB">
        <w:rPr>
          <w:rFonts w:ascii="Helvetica" w:hAnsi="Helvetica"/>
          <w:sz w:val="22"/>
          <w:szCs w:val="22"/>
        </w:rPr>
        <w:t xml:space="preserve">, after biopsy, staging, and </w:t>
      </w:r>
      <w:r w:rsidR="00C55E77">
        <w:rPr>
          <w:rFonts w:ascii="Helvetica" w:hAnsi="Helvetica"/>
          <w:sz w:val="22"/>
          <w:szCs w:val="22"/>
        </w:rPr>
        <w:t>multidisciplinary team</w:t>
      </w:r>
      <w:r w:rsidR="00CC60BB">
        <w:rPr>
          <w:rFonts w:ascii="Helvetica" w:hAnsi="Helvetica"/>
          <w:sz w:val="22"/>
          <w:szCs w:val="22"/>
        </w:rPr>
        <w:t xml:space="preserve"> discussion</w:t>
      </w:r>
      <w:r w:rsidRPr="002E3A3D">
        <w:rPr>
          <w:rFonts w:ascii="Helvetica" w:hAnsi="Helvetica"/>
          <w:sz w:val="22"/>
          <w:szCs w:val="22"/>
        </w:rPr>
        <w:t>.</w:t>
      </w:r>
      <w:r w:rsidR="002E3A3D">
        <w:rPr>
          <w:rFonts w:ascii="Helvetica" w:hAnsi="Helvetica"/>
          <w:sz w:val="22"/>
          <w:szCs w:val="22"/>
        </w:rPr>
        <w:t xml:space="preserve">  </w:t>
      </w:r>
      <w:r w:rsidRPr="0002115A">
        <w:rPr>
          <w:rFonts w:ascii="Helvetica" w:hAnsi="Helvetica"/>
          <w:sz w:val="22"/>
          <w:szCs w:val="22"/>
          <w:u w:val="single"/>
        </w:rPr>
        <w:t xml:space="preserve">Do not </w:t>
      </w:r>
      <w:r w:rsidR="0065775F">
        <w:rPr>
          <w:rFonts w:ascii="Helvetica" w:hAnsi="Helvetica"/>
          <w:sz w:val="22"/>
          <w:szCs w:val="22"/>
          <w:u w:val="single"/>
        </w:rPr>
        <w:t>revise</w:t>
      </w:r>
      <w:r w:rsidR="0098267B">
        <w:rPr>
          <w:rFonts w:ascii="Helvetica" w:hAnsi="Helvetica"/>
          <w:sz w:val="22"/>
          <w:szCs w:val="22"/>
          <w:u w:val="single"/>
        </w:rPr>
        <w:t xml:space="preserve"> this value if there is a change</w:t>
      </w:r>
      <w:r w:rsidRPr="0002115A">
        <w:rPr>
          <w:rFonts w:ascii="Helvetica" w:hAnsi="Helvetica"/>
          <w:sz w:val="22"/>
          <w:szCs w:val="22"/>
          <w:u w:val="single"/>
        </w:rPr>
        <w:t xml:space="preserve"> in treatment intent that occur</w:t>
      </w:r>
      <w:r w:rsidR="0065775F">
        <w:rPr>
          <w:rFonts w:ascii="Helvetica" w:hAnsi="Helvetica"/>
          <w:sz w:val="22"/>
          <w:szCs w:val="22"/>
          <w:u w:val="single"/>
        </w:rPr>
        <w:t>s</w:t>
      </w:r>
      <w:r w:rsidRPr="0002115A">
        <w:rPr>
          <w:rFonts w:ascii="Helvetica" w:hAnsi="Helvetica"/>
          <w:sz w:val="22"/>
          <w:szCs w:val="22"/>
          <w:u w:val="single"/>
        </w:rPr>
        <w:t xml:space="preserve"> later in the disease course</w:t>
      </w:r>
      <w:r>
        <w:rPr>
          <w:rFonts w:ascii="Helvetica" w:hAnsi="Helvetica"/>
          <w:sz w:val="22"/>
          <w:szCs w:val="22"/>
        </w:rPr>
        <w:t xml:space="preserve"> (e.g. if curative treatment </w:t>
      </w:r>
      <w:r w:rsidR="00F00B2D">
        <w:rPr>
          <w:rFonts w:ascii="Helvetica" w:hAnsi="Helvetica"/>
          <w:sz w:val="22"/>
          <w:szCs w:val="22"/>
        </w:rPr>
        <w:t>becomes</w:t>
      </w:r>
      <w:r>
        <w:rPr>
          <w:rFonts w:ascii="Helvetica" w:hAnsi="Helvetica"/>
          <w:sz w:val="22"/>
          <w:szCs w:val="22"/>
        </w:rPr>
        <w:t xml:space="preserve"> no longer possible due to progression).</w:t>
      </w:r>
    </w:p>
    <w:p w14:paraId="0B73C59C" w14:textId="77777777" w:rsidR="002249B8" w:rsidRDefault="002249B8" w:rsidP="002249B8">
      <w:pPr>
        <w:rPr>
          <w:rFonts w:ascii="Helvetica" w:hAnsi="Helvetica"/>
          <w:sz w:val="22"/>
          <w:szCs w:val="22"/>
        </w:rPr>
      </w:pPr>
    </w:p>
    <w:p w14:paraId="46BE0EF9" w14:textId="784D2A19" w:rsidR="002249B8" w:rsidRDefault="002249B8" w:rsidP="002249B8">
      <w:pPr>
        <w:rPr>
          <w:rFonts w:ascii="Helvetica" w:hAnsi="Helvetica"/>
          <w:sz w:val="22"/>
          <w:szCs w:val="22"/>
        </w:rPr>
      </w:pPr>
      <w:r>
        <w:rPr>
          <w:rFonts w:ascii="Helvetica" w:hAnsi="Helvetica"/>
          <w:sz w:val="22"/>
          <w:szCs w:val="22"/>
        </w:rPr>
        <w:t>Example:</w:t>
      </w:r>
    </w:p>
    <w:p w14:paraId="2C1CC1ED" w14:textId="77777777" w:rsidR="002249B8" w:rsidRDefault="002249B8" w:rsidP="002249B8">
      <w:pPr>
        <w:rPr>
          <w:rFonts w:ascii="Helvetica" w:hAnsi="Helvetica"/>
          <w:sz w:val="22"/>
          <w:szCs w:val="22"/>
        </w:rPr>
      </w:pPr>
    </w:p>
    <w:p w14:paraId="0564BD94" w14:textId="06ADD60B" w:rsidR="002249B8" w:rsidRDefault="002249B8" w:rsidP="002249B8">
      <w:pPr>
        <w:rPr>
          <w:rFonts w:ascii="Helvetica" w:hAnsi="Helvetica"/>
          <w:i/>
          <w:iCs/>
          <w:sz w:val="22"/>
          <w:szCs w:val="22"/>
        </w:rPr>
      </w:pPr>
      <w:r>
        <w:rPr>
          <w:rFonts w:ascii="Helvetica" w:hAnsi="Helvetica"/>
          <w:i/>
          <w:iCs/>
          <w:sz w:val="22"/>
          <w:szCs w:val="22"/>
        </w:rPr>
        <w:t xml:space="preserve">A patient was initially planned for curative surgery as the soft tissue sarcoma was localized on initial imaging.  On a surveillance CT 6 months after surgery, diffuse metastases were </w:t>
      </w:r>
      <w:proofErr w:type="gramStart"/>
      <w:r>
        <w:rPr>
          <w:rFonts w:ascii="Helvetica" w:hAnsi="Helvetica"/>
          <w:i/>
          <w:iCs/>
          <w:sz w:val="22"/>
          <w:szCs w:val="22"/>
        </w:rPr>
        <w:t>found</w:t>
      </w:r>
      <w:proofErr w:type="gramEnd"/>
      <w:r>
        <w:rPr>
          <w:rFonts w:ascii="Helvetica" w:hAnsi="Helvetica"/>
          <w:i/>
          <w:iCs/>
          <w:sz w:val="22"/>
          <w:szCs w:val="22"/>
        </w:rPr>
        <w:t xml:space="preserve"> and the patient was starting on palliative chemotherapy: “Curative.”</w:t>
      </w:r>
    </w:p>
    <w:p w14:paraId="5F625A87" w14:textId="77777777" w:rsidR="002249B8" w:rsidRDefault="002249B8" w:rsidP="002249B8">
      <w:pPr>
        <w:rPr>
          <w:rFonts w:ascii="Helvetica" w:hAnsi="Helvetica"/>
          <w:i/>
          <w:iCs/>
          <w:sz w:val="22"/>
          <w:szCs w:val="22"/>
        </w:rPr>
      </w:pPr>
    </w:p>
    <w:p w14:paraId="064E5858" w14:textId="0AB61770" w:rsidR="002249B8" w:rsidRDefault="002249B8" w:rsidP="002249B8">
      <w:pPr>
        <w:rPr>
          <w:rFonts w:ascii="Helvetica" w:hAnsi="Helvetica"/>
          <w:i/>
          <w:iCs/>
          <w:sz w:val="22"/>
          <w:szCs w:val="22"/>
        </w:rPr>
      </w:pPr>
      <w:r>
        <w:rPr>
          <w:rFonts w:ascii="Helvetica" w:hAnsi="Helvetica"/>
          <w:i/>
          <w:iCs/>
          <w:sz w:val="22"/>
          <w:szCs w:val="22"/>
        </w:rPr>
        <w:t xml:space="preserve">A patient presented with a UPS and </w:t>
      </w:r>
      <w:r w:rsidR="00B54EFA">
        <w:rPr>
          <w:rFonts w:ascii="Helvetica" w:hAnsi="Helvetica"/>
          <w:i/>
          <w:iCs/>
          <w:sz w:val="22"/>
          <w:szCs w:val="22"/>
        </w:rPr>
        <w:t xml:space="preserve">multiple, bilateral </w:t>
      </w:r>
      <w:r>
        <w:rPr>
          <w:rFonts w:ascii="Helvetica" w:hAnsi="Helvetica"/>
          <w:i/>
          <w:iCs/>
          <w:sz w:val="22"/>
          <w:szCs w:val="22"/>
        </w:rPr>
        <w:t>lung metastases and was treated with radiation, wide margin surgical excision, and immunotherapy: “</w:t>
      </w:r>
      <w:r w:rsidR="006D76A2">
        <w:rPr>
          <w:rFonts w:ascii="Helvetica" w:hAnsi="Helvetica"/>
          <w:i/>
          <w:iCs/>
          <w:sz w:val="22"/>
          <w:szCs w:val="22"/>
        </w:rPr>
        <w:t>Palliative</w:t>
      </w:r>
      <w:r>
        <w:rPr>
          <w:rFonts w:ascii="Helvetica" w:hAnsi="Helvetica"/>
          <w:i/>
          <w:iCs/>
          <w:sz w:val="22"/>
          <w:szCs w:val="22"/>
        </w:rPr>
        <w:t>.”</w:t>
      </w:r>
    </w:p>
    <w:p w14:paraId="3CE5FFD2" w14:textId="77777777" w:rsidR="001B6658" w:rsidRDefault="001B6658" w:rsidP="002249B8">
      <w:pPr>
        <w:rPr>
          <w:rFonts w:ascii="Helvetica" w:hAnsi="Helvetica"/>
          <w:i/>
          <w:iCs/>
          <w:sz w:val="22"/>
          <w:szCs w:val="22"/>
        </w:rPr>
      </w:pPr>
    </w:p>
    <w:p w14:paraId="6A7DE3B2" w14:textId="43B1B903" w:rsidR="001B6658" w:rsidRDefault="001B6658" w:rsidP="002249B8">
      <w:pPr>
        <w:rPr>
          <w:rFonts w:ascii="Helvetica" w:hAnsi="Helvetica"/>
          <w:i/>
          <w:iCs/>
          <w:sz w:val="22"/>
          <w:szCs w:val="22"/>
        </w:rPr>
      </w:pPr>
      <w:r>
        <w:rPr>
          <w:rFonts w:ascii="Helvetica" w:hAnsi="Helvetica"/>
          <w:i/>
          <w:iCs/>
          <w:sz w:val="22"/>
          <w:szCs w:val="22"/>
        </w:rPr>
        <w:t xml:space="preserve">A patient presented with a UPS and </w:t>
      </w:r>
      <w:r w:rsidR="008E6414">
        <w:rPr>
          <w:rFonts w:ascii="Helvetica" w:hAnsi="Helvetica"/>
          <w:i/>
          <w:iCs/>
          <w:sz w:val="22"/>
          <w:szCs w:val="22"/>
        </w:rPr>
        <w:t xml:space="preserve">two ipsilateral lung metastases and was treated with radiation, wide margin surgical excision, and pulmonary </w:t>
      </w:r>
      <w:proofErr w:type="spellStart"/>
      <w:r w:rsidR="008E6414">
        <w:rPr>
          <w:rFonts w:ascii="Helvetica" w:hAnsi="Helvetica"/>
          <w:i/>
          <w:iCs/>
          <w:sz w:val="22"/>
          <w:szCs w:val="22"/>
        </w:rPr>
        <w:t>metastasectomy</w:t>
      </w:r>
      <w:proofErr w:type="spellEnd"/>
      <w:r w:rsidR="008E6414">
        <w:rPr>
          <w:rFonts w:ascii="Helvetica" w:hAnsi="Helvetica"/>
          <w:i/>
          <w:iCs/>
          <w:sz w:val="22"/>
          <w:szCs w:val="22"/>
        </w:rPr>
        <w:t>: “Curative”</w:t>
      </w:r>
    </w:p>
    <w:p w14:paraId="494185EA" w14:textId="77777777" w:rsidR="002249B8" w:rsidRDefault="002249B8" w:rsidP="002249B8">
      <w:pPr>
        <w:rPr>
          <w:rFonts w:ascii="Helvetica" w:hAnsi="Helvetica"/>
          <w:i/>
          <w:iCs/>
          <w:sz w:val="22"/>
          <w:szCs w:val="22"/>
        </w:rPr>
      </w:pPr>
    </w:p>
    <w:p w14:paraId="364D0D01" w14:textId="4B22A238" w:rsidR="002249B8" w:rsidRDefault="002249B8" w:rsidP="002249B8">
      <w:pPr>
        <w:rPr>
          <w:rFonts w:ascii="Helvetica" w:hAnsi="Helvetica"/>
          <w:i/>
          <w:iCs/>
          <w:sz w:val="22"/>
          <w:szCs w:val="22"/>
        </w:rPr>
      </w:pPr>
      <w:r>
        <w:rPr>
          <w:rFonts w:ascii="Helvetica" w:hAnsi="Helvetica"/>
          <w:i/>
          <w:iCs/>
          <w:sz w:val="22"/>
          <w:szCs w:val="22"/>
        </w:rPr>
        <w:t>A patient presented with widely metastatic synovial sarcoma and a pathologic fracture through a femoral metastasis.  The patient elected for comfort cares and a femoral nail was placed for pain control and improved mobility: “Palliative”</w:t>
      </w:r>
    </w:p>
    <w:p w14:paraId="3F127134" w14:textId="77777777" w:rsidR="002249B8" w:rsidRDefault="002249B8" w:rsidP="002249B8">
      <w:pPr>
        <w:rPr>
          <w:rFonts w:ascii="Helvetica" w:hAnsi="Helvetica"/>
          <w:i/>
          <w:iCs/>
          <w:sz w:val="22"/>
          <w:szCs w:val="22"/>
        </w:rPr>
      </w:pPr>
    </w:p>
    <w:p w14:paraId="72589694" w14:textId="77777777" w:rsidR="002249B8" w:rsidRPr="002249B8" w:rsidRDefault="002249B8" w:rsidP="002249B8">
      <w:pPr>
        <w:rPr>
          <w:rFonts w:ascii="Helvetica" w:hAnsi="Helvetica"/>
          <w:i/>
          <w:iCs/>
          <w:sz w:val="22"/>
          <w:szCs w:val="22"/>
        </w:rPr>
      </w:pPr>
    </w:p>
    <w:p w14:paraId="2FB76E17" w14:textId="77777777"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Surgery type</w:t>
      </w:r>
    </w:p>
    <w:p w14:paraId="2B072E0A"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Limb salvage</w:t>
      </w:r>
    </w:p>
    <w:p w14:paraId="4D7E0CA0" w14:textId="77777777" w:rsidR="00501A02" w:rsidRPr="00977352" w:rsidRDefault="00501A02" w:rsidP="00501A02">
      <w:pPr>
        <w:pStyle w:val="ListParagraph"/>
        <w:numPr>
          <w:ilvl w:val="1"/>
          <w:numId w:val="1"/>
        </w:numPr>
        <w:rPr>
          <w:rFonts w:ascii="Helvetica" w:hAnsi="Helvetica"/>
          <w:b/>
          <w:bCs/>
          <w:sz w:val="22"/>
          <w:szCs w:val="22"/>
        </w:rPr>
      </w:pPr>
      <w:proofErr w:type="spellStart"/>
      <w:r w:rsidRPr="00977352">
        <w:rPr>
          <w:rFonts w:ascii="Helvetica" w:hAnsi="Helvetica"/>
          <w:b/>
          <w:bCs/>
          <w:sz w:val="22"/>
          <w:szCs w:val="22"/>
        </w:rPr>
        <w:t>Rotationplasty</w:t>
      </w:r>
      <w:proofErr w:type="spellEnd"/>
    </w:p>
    <w:p w14:paraId="77B72B8A"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Amputation</w:t>
      </w:r>
    </w:p>
    <w:p w14:paraId="490E5008" w14:textId="77777777" w:rsidR="00501A0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None</w:t>
      </w:r>
    </w:p>
    <w:p w14:paraId="477D4011" w14:textId="77777777" w:rsidR="002249B8" w:rsidRDefault="002249B8" w:rsidP="002249B8">
      <w:pPr>
        <w:rPr>
          <w:rFonts w:ascii="Helvetica" w:hAnsi="Helvetica"/>
          <w:b/>
          <w:bCs/>
          <w:sz w:val="22"/>
          <w:szCs w:val="22"/>
        </w:rPr>
      </w:pPr>
    </w:p>
    <w:p w14:paraId="2CF41E84" w14:textId="015C32A4" w:rsidR="008039D1" w:rsidRDefault="002249B8" w:rsidP="002249B8">
      <w:pPr>
        <w:rPr>
          <w:rFonts w:ascii="Helvetica" w:hAnsi="Helvetica"/>
          <w:sz w:val="22"/>
          <w:szCs w:val="22"/>
        </w:rPr>
      </w:pPr>
      <w:r>
        <w:rPr>
          <w:rFonts w:ascii="Helvetica" w:hAnsi="Helvetica"/>
          <w:sz w:val="22"/>
          <w:szCs w:val="22"/>
        </w:rPr>
        <w:t xml:space="preserve">This entry is to record, in general terms, the operation performed </w:t>
      </w:r>
      <w:r w:rsidR="00B54EFA">
        <w:rPr>
          <w:rFonts w:ascii="Helvetica" w:hAnsi="Helvetica"/>
          <w:sz w:val="22"/>
          <w:szCs w:val="22"/>
        </w:rPr>
        <w:t xml:space="preserve">and is </w:t>
      </w:r>
      <w:r>
        <w:rPr>
          <w:rFonts w:ascii="Helvetica" w:hAnsi="Helvetica"/>
          <w:sz w:val="22"/>
          <w:szCs w:val="22"/>
        </w:rPr>
        <w:t xml:space="preserve">divided simply into limb salvage, </w:t>
      </w:r>
      <w:proofErr w:type="spellStart"/>
      <w:r>
        <w:rPr>
          <w:rFonts w:ascii="Helvetica" w:hAnsi="Helvetica"/>
          <w:sz w:val="22"/>
          <w:szCs w:val="22"/>
        </w:rPr>
        <w:t>rotationplasty</w:t>
      </w:r>
      <w:proofErr w:type="spellEnd"/>
      <w:r>
        <w:rPr>
          <w:rFonts w:ascii="Helvetica" w:hAnsi="Helvetica"/>
          <w:sz w:val="22"/>
          <w:szCs w:val="22"/>
        </w:rPr>
        <w:t>, or amputation.</w:t>
      </w:r>
      <w:r w:rsidR="00404AF1">
        <w:rPr>
          <w:rFonts w:ascii="Helvetica" w:hAnsi="Helvetica"/>
          <w:sz w:val="22"/>
          <w:szCs w:val="22"/>
        </w:rPr>
        <w:t xml:space="preserve"> I</w:t>
      </w:r>
      <w:r w:rsidR="008039D1">
        <w:rPr>
          <w:rFonts w:ascii="Helvetica" w:hAnsi="Helvetica"/>
          <w:sz w:val="22"/>
          <w:szCs w:val="22"/>
        </w:rPr>
        <w:t>f patient is treated with non-surgical management</w:t>
      </w:r>
      <w:r w:rsidR="00404AF1">
        <w:rPr>
          <w:rFonts w:ascii="Helvetica" w:hAnsi="Helvetica"/>
          <w:sz w:val="22"/>
          <w:szCs w:val="22"/>
        </w:rPr>
        <w:t xml:space="preserve">, </w:t>
      </w:r>
      <w:r w:rsidR="008039D1">
        <w:rPr>
          <w:rFonts w:ascii="Helvetica" w:hAnsi="Helvetica"/>
          <w:sz w:val="22"/>
          <w:szCs w:val="22"/>
        </w:rPr>
        <w:t>like definitive radiotherapy in case of Ewing sarcoma</w:t>
      </w:r>
      <w:r w:rsidR="00404AF1">
        <w:rPr>
          <w:rFonts w:ascii="Helvetica" w:hAnsi="Helvetica"/>
          <w:sz w:val="22"/>
          <w:szCs w:val="22"/>
        </w:rPr>
        <w:t>,</w:t>
      </w:r>
      <w:r w:rsidR="008039D1">
        <w:rPr>
          <w:rFonts w:ascii="Helvetica" w:hAnsi="Helvetica"/>
          <w:sz w:val="22"/>
          <w:szCs w:val="22"/>
        </w:rPr>
        <w:t xml:space="preserve"> then chose </w:t>
      </w:r>
      <w:r w:rsidR="00D53DC2">
        <w:rPr>
          <w:rFonts w:ascii="Helvetica" w:hAnsi="Helvetica"/>
          <w:sz w:val="22"/>
          <w:szCs w:val="22"/>
        </w:rPr>
        <w:t>“</w:t>
      </w:r>
      <w:r w:rsidR="008039D1">
        <w:rPr>
          <w:rFonts w:ascii="Helvetica" w:hAnsi="Helvetica"/>
          <w:sz w:val="22"/>
          <w:szCs w:val="22"/>
        </w:rPr>
        <w:t>None</w:t>
      </w:r>
      <w:r w:rsidR="00D53DC2">
        <w:rPr>
          <w:rFonts w:ascii="Helvetica" w:hAnsi="Helvetica"/>
          <w:sz w:val="22"/>
          <w:szCs w:val="22"/>
        </w:rPr>
        <w:t>.”</w:t>
      </w:r>
    </w:p>
    <w:p w14:paraId="5DD2F081" w14:textId="77777777" w:rsidR="002249B8" w:rsidRDefault="002249B8" w:rsidP="002249B8">
      <w:pPr>
        <w:rPr>
          <w:rFonts w:ascii="Helvetica" w:hAnsi="Helvetica"/>
          <w:sz w:val="22"/>
          <w:szCs w:val="22"/>
        </w:rPr>
      </w:pPr>
    </w:p>
    <w:p w14:paraId="31E857A9" w14:textId="77777777" w:rsidR="002249B8" w:rsidRPr="002249B8" w:rsidRDefault="002249B8" w:rsidP="002249B8">
      <w:pPr>
        <w:rPr>
          <w:rFonts w:ascii="Helvetica" w:hAnsi="Helvetica"/>
          <w:sz w:val="22"/>
          <w:szCs w:val="22"/>
        </w:rPr>
      </w:pPr>
    </w:p>
    <w:p w14:paraId="45212955" w14:textId="7709334F"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Date of surgery</w:t>
      </w:r>
      <w:r w:rsidR="00B54EFA">
        <w:rPr>
          <w:rFonts w:ascii="Helvetica" w:hAnsi="Helvetica"/>
          <w:b/>
          <w:bCs/>
          <w:sz w:val="22"/>
          <w:szCs w:val="22"/>
        </w:rPr>
        <w:t xml:space="preserve"> (YYYY-MM-DD)</w:t>
      </w:r>
    </w:p>
    <w:p w14:paraId="243B8755"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Enter date</w:t>
      </w:r>
    </w:p>
    <w:p w14:paraId="1AC39F79" w14:textId="77777777" w:rsidR="00501A0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None</w:t>
      </w:r>
    </w:p>
    <w:p w14:paraId="4038C929" w14:textId="77777777" w:rsidR="002249B8" w:rsidRDefault="002249B8" w:rsidP="002249B8">
      <w:pPr>
        <w:rPr>
          <w:rFonts w:ascii="Helvetica" w:hAnsi="Helvetica"/>
          <w:b/>
          <w:bCs/>
          <w:sz w:val="22"/>
          <w:szCs w:val="22"/>
        </w:rPr>
      </w:pPr>
    </w:p>
    <w:p w14:paraId="387FD7E9" w14:textId="3DFD4E11" w:rsidR="002249B8" w:rsidRDefault="002249B8" w:rsidP="002249B8">
      <w:pPr>
        <w:rPr>
          <w:rFonts w:ascii="Helvetica" w:hAnsi="Helvetica"/>
          <w:sz w:val="22"/>
          <w:szCs w:val="22"/>
        </w:rPr>
      </w:pPr>
      <w:r>
        <w:rPr>
          <w:rFonts w:ascii="Helvetica" w:hAnsi="Helvetica"/>
          <w:sz w:val="22"/>
          <w:szCs w:val="22"/>
        </w:rPr>
        <w:t xml:space="preserve">If a patient had a surgical procedure, enter the date of the operation (YYYY-MM-DD). This should be the date of the definitive resection </w:t>
      </w:r>
      <w:r w:rsidR="001C60B1">
        <w:rPr>
          <w:rFonts w:ascii="Helvetica" w:hAnsi="Helvetica"/>
          <w:sz w:val="22"/>
          <w:szCs w:val="22"/>
        </w:rPr>
        <w:t>that resulted in the</w:t>
      </w:r>
      <w:r>
        <w:rPr>
          <w:rFonts w:ascii="Helvetica" w:hAnsi="Helvetica"/>
          <w:sz w:val="22"/>
          <w:szCs w:val="22"/>
        </w:rPr>
        <w:t xml:space="preserve"> final </w:t>
      </w:r>
      <w:r w:rsidR="001C60B1">
        <w:rPr>
          <w:rFonts w:ascii="Helvetica" w:hAnsi="Helvetica"/>
          <w:sz w:val="22"/>
          <w:szCs w:val="22"/>
        </w:rPr>
        <w:t xml:space="preserve">histologic </w:t>
      </w:r>
      <w:r>
        <w:rPr>
          <w:rFonts w:ascii="Helvetica" w:hAnsi="Helvetica"/>
          <w:sz w:val="22"/>
          <w:szCs w:val="22"/>
        </w:rPr>
        <w:t>margins.</w:t>
      </w:r>
    </w:p>
    <w:p w14:paraId="4AA0300C" w14:textId="77777777" w:rsidR="002249B8" w:rsidRDefault="002249B8" w:rsidP="002249B8">
      <w:pPr>
        <w:rPr>
          <w:rFonts w:ascii="Helvetica" w:hAnsi="Helvetica"/>
          <w:sz w:val="22"/>
          <w:szCs w:val="22"/>
        </w:rPr>
      </w:pPr>
    </w:p>
    <w:p w14:paraId="44F04ED7" w14:textId="7F152F7C" w:rsidR="002249B8" w:rsidRDefault="002249B8" w:rsidP="002249B8">
      <w:pPr>
        <w:rPr>
          <w:rFonts w:ascii="Helvetica" w:hAnsi="Helvetica"/>
          <w:sz w:val="22"/>
          <w:szCs w:val="22"/>
        </w:rPr>
      </w:pPr>
      <w:r>
        <w:rPr>
          <w:rFonts w:ascii="Helvetica" w:hAnsi="Helvetica"/>
          <w:sz w:val="22"/>
          <w:szCs w:val="22"/>
        </w:rPr>
        <w:t>Examples:</w:t>
      </w:r>
    </w:p>
    <w:p w14:paraId="23867F77" w14:textId="77777777" w:rsidR="002249B8" w:rsidRDefault="002249B8" w:rsidP="002249B8">
      <w:pPr>
        <w:rPr>
          <w:rFonts w:ascii="Helvetica" w:hAnsi="Helvetica"/>
          <w:sz w:val="22"/>
          <w:szCs w:val="22"/>
        </w:rPr>
      </w:pPr>
    </w:p>
    <w:p w14:paraId="1FB1D210" w14:textId="77777777" w:rsidR="002249B8" w:rsidRDefault="002249B8" w:rsidP="002249B8">
      <w:pPr>
        <w:rPr>
          <w:rFonts w:ascii="Helvetica" w:hAnsi="Helvetica"/>
          <w:i/>
          <w:iCs/>
          <w:sz w:val="22"/>
          <w:szCs w:val="22"/>
        </w:rPr>
      </w:pPr>
      <w:r>
        <w:rPr>
          <w:rFonts w:ascii="Helvetica" w:hAnsi="Helvetica"/>
          <w:i/>
          <w:iCs/>
          <w:sz w:val="22"/>
          <w:szCs w:val="22"/>
        </w:rPr>
        <w:t xml:space="preserve">A patient had an incomplete excision on July 21, </w:t>
      </w:r>
      <w:proofErr w:type="gramStart"/>
      <w:r>
        <w:rPr>
          <w:rFonts w:ascii="Helvetica" w:hAnsi="Helvetica"/>
          <w:i/>
          <w:iCs/>
          <w:sz w:val="22"/>
          <w:szCs w:val="22"/>
        </w:rPr>
        <w:t>2025</w:t>
      </w:r>
      <w:proofErr w:type="gramEnd"/>
      <w:r>
        <w:rPr>
          <w:rFonts w:ascii="Helvetica" w:hAnsi="Helvetica"/>
          <w:i/>
          <w:iCs/>
          <w:sz w:val="22"/>
          <w:szCs w:val="22"/>
        </w:rPr>
        <w:t xml:space="preserve"> and a tumor bed re-excision on August 18, 2025: “2025-08-18”</w:t>
      </w:r>
    </w:p>
    <w:p w14:paraId="0A220F52" w14:textId="77777777" w:rsidR="002249B8" w:rsidRDefault="002249B8" w:rsidP="002249B8">
      <w:pPr>
        <w:rPr>
          <w:rFonts w:ascii="Helvetica" w:hAnsi="Helvetica"/>
          <w:i/>
          <w:iCs/>
          <w:sz w:val="22"/>
          <w:szCs w:val="22"/>
        </w:rPr>
      </w:pPr>
    </w:p>
    <w:p w14:paraId="0CE678DA" w14:textId="77777777" w:rsidR="002249B8" w:rsidRDefault="002249B8" w:rsidP="002249B8">
      <w:pPr>
        <w:rPr>
          <w:rFonts w:ascii="Helvetica" w:hAnsi="Helvetica"/>
          <w:i/>
          <w:iCs/>
          <w:sz w:val="22"/>
          <w:szCs w:val="22"/>
        </w:rPr>
      </w:pPr>
      <w:r>
        <w:rPr>
          <w:rFonts w:ascii="Helvetica" w:hAnsi="Helvetica"/>
          <w:i/>
          <w:iCs/>
          <w:sz w:val="22"/>
          <w:szCs w:val="22"/>
        </w:rPr>
        <w:t xml:space="preserve">A patient had an initial excision on August 5, </w:t>
      </w:r>
      <w:proofErr w:type="gramStart"/>
      <w:r>
        <w:rPr>
          <w:rFonts w:ascii="Helvetica" w:hAnsi="Helvetica"/>
          <w:i/>
          <w:iCs/>
          <w:sz w:val="22"/>
          <w:szCs w:val="22"/>
        </w:rPr>
        <w:t>2025</w:t>
      </w:r>
      <w:proofErr w:type="gramEnd"/>
      <w:r>
        <w:rPr>
          <w:rFonts w:ascii="Helvetica" w:hAnsi="Helvetica"/>
          <w:i/>
          <w:iCs/>
          <w:sz w:val="22"/>
          <w:szCs w:val="22"/>
        </w:rPr>
        <w:t xml:space="preserve"> by the treating orthopaedic oncologist.  The margins were positive, so a repeat excision was performed on August 20, 2025: “2025-08-20”</w:t>
      </w:r>
    </w:p>
    <w:p w14:paraId="045BCA98" w14:textId="77777777" w:rsidR="002249B8" w:rsidRDefault="002249B8" w:rsidP="002249B8">
      <w:pPr>
        <w:rPr>
          <w:rFonts w:ascii="Helvetica" w:hAnsi="Helvetica"/>
          <w:i/>
          <w:iCs/>
          <w:sz w:val="22"/>
          <w:szCs w:val="22"/>
        </w:rPr>
      </w:pPr>
    </w:p>
    <w:p w14:paraId="719AB017" w14:textId="00B6EAD6" w:rsidR="002249B8" w:rsidRPr="002249B8" w:rsidRDefault="002249B8" w:rsidP="002249B8">
      <w:pPr>
        <w:rPr>
          <w:rFonts w:ascii="Helvetica" w:hAnsi="Helvetica"/>
          <w:i/>
          <w:iCs/>
          <w:sz w:val="22"/>
          <w:szCs w:val="22"/>
        </w:rPr>
      </w:pPr>
      <w:r>
        <w:rPr>
          <w:rFonts w:ascii="Helvetica" w:hAnsi="Helvetica"/>
          <w:i/>
          <w:iCs/>
          <w:sz w:val="22"/>
          <w:szCs w:val="22"/>
        </w:rPr>
        <w:t xml:space="preserve"> </w:t>
      </w:r>
    </w:p>
    <w:p w14:paraId="5DC9A565" w14:textId="77777777"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 xml:space="preserve">Final margins </w:t>
      </w:r>
    </w:p>
    <w:p w14:paraId="1BDAF5A0"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Wide (R0, &gt;=1 mm, no residual tumor)</w:t>
      </w:r>
    </w:p>
    <w:p w14:paraId="3A0DBE1D"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Marginal (R0, &lt;1 mm)</w:t>
      </w:r>
    </w:p>
    <w:p w14:paraId="3C4320D9"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Microscopic positive (R1)</w:t>
      </w:r>
    </w:p>
    <w:p w14:paraId="764FF527"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Macroscopic positive (R2)</w:t>
      </w:r>
    </w:p>
    <w:p w14:paraId="747CCE94"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Intralesional curettage</w:t>
      </w:r>
    </w:p>
    <w:p w14:paraId="730DF5E1" w14:textId="77777777" w:rsidR="00501A0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Not applicable – no definitive resection</w:t>
      </w:r>
    </w:p>
    <w:p w14:paraId="2120F86D" w14:textId="77777777" w:rsidR="002249B8" w:rsidRDefault="002249B8" w:rsidP="002249B8">
      <w:pPr>
        <w:rPr>
          <w:rFonts w:ascii="Helvetica" w:hAnsi="Helvetica"/>
          <w:b/>
          <w:bCs/>
          <w:sz w:val="22"/>
          <w:szCs w:val="22"/>
        </w:rPr>
      </w:pPr>
    </w:p>
    <w:p w14:paraId="7648DAB6" w14:textId="43A3FE86" w:rsidR="002249B8" w:rsidRDefault="002249B8" w:rsidP="002249B8">
      <w:pPr>
        <w:rPr>
          <w:rFonts w:ascii="Helvetica" w:hAnsi="Helvetica"/>
          <w:sz w:val="22"/>
          <w:szCs w:val="22"/>
        </w:rPr>
      </w:pPr>
      <w:r>
        <w:rPr>
          <w:rFonts w:ascii="Helvetica" w:hAnsi="Helvetica"/>
          <w:sz w:val="22"/>
          <w:szCs w:val="22"/>
        </w:rPr>
        <w:t>The data for margins is informed by the Enneking and Residual Tumor (“R”) Classification Systems.  The R classification was adopted into the 3</w:t>
      </w:r>
      <w:r w:rsidRPr="002249B8">
        <w:rPr>
          <w:rFonts w:ascii="Helvetica" w:hAnsi="Helvetica"/>
          <w:sz w:val="22"/>
          <w:szCs w:val="22"/>
          <w:vertAlign w:val="superscript"/>
        </w:rPr>
        <w:t>rd</w:t>
      </w:r>
      <w:r>
        <w:rPr>
          <w:rFonts w:ascii="Helvetica" w:hAnsi="Helvetica"/>
          <w:sz w:val="22"/>
          <w:szCs w:val="22"/>
        </w:rPr>
        <w:t xml:space="preserve"> edition of the AJCC Manual for Staging of Cancer. It is based on the macroscopic and microscopic assessment of the surgical resection margin. The margin is categorized as grossly positive (R2), microscopically positive (R1), or microscopically negative (R0), meaning that no tumor cells are seen at the inked margin with a microscope. The Enneking classification was described in 1980 and categorized as wide (histologically non-reactive normal tissue at margin), marginal (</w:t>
      </w:r>
      <w:proofErr w:type="spellStart"/>
      <w:r>
        <w:rPr>
          <w:rFonts w:ascii="Helvetica" w:hAnsi="Helvetica"/>
          <w:sz w:val="22"/>
          <w:szCs w:val="22"/>
        </w:rPr>
        <w:t>pseudocapsule</w:t>
      </w:r>
      <w:proofErr w:type="spellEnd"/>
      <w:r>
        <w:rPr>
          <w:rFonts w:ascii="Helvetica" w:hAnsi="Helvetica"/>
          <w:sz w:val="22"/>
          <w:szCs w:val="22"/>
        </w:rPr>
        <w:t xml:space="preserve"> present at margin), and intralesional (tumor present at margin).  The margin should be reported as the closest margin (e.g. if a margin is 99% wide, but 1% microscopically positive, the final margin is “microscopic positive [R1]</w:t>
      </w:r>
      <w:r w:rsidR="00025FFE">
        <w:rPr>
          <w:rFonts w:ascii="Helvetica" w:hAnsi="Helvetica"/>
          <w:sz w:val="22"/>
          <w:szCs w:val="22"/>
        </w:rPr>
        <w:t>”</w:t>
      </w:r>
      <w:r>
        <w:rPr>
          <w:rFonts w:ascii="Helvetica" w:hAnsi="Helvetica"/>
          <w:sz w:val="22"/>
          <w:szCs w:val="22"/>
        </w:rPr>
        <w:t>).</w:t>
      </w:r>
    </w:p>
    <w:p w14:paraId="77D1F1AF" w14:textId="77777777" w:rsidR="002249B8" w:rsidRDefault="002249B8" w:rsidP="002249B8">
      <w:pPr>
        <w:rPr>
          <w:rFonts w:ascii="Helvetica" w:hAnsi="Helvetica"/>
          <w:sz w:val="22"/>
          <w:szCs w:val="22"/>
        </w:rPr>
      </w:pPr>
    </w:p>
    <w:p w14:paraId="29A9D43D" w14:textId="36B7F4DB" w:rsidR="002249B8" w:rsidRDefault="002249B8" w:rsidP="002249B8">
      <w:pPr>
        <w:rPr>
          <w:rFonts w:ascii="Helvetica" w:hAnsi="Helvetica"/>
          <w:sz w:val="22"/>
          <w:szCs w:val="22"/>
        </w:rPr>
      </w:pPr>
      <w:r w:rsidRPr="002249B8">
        <w:rPr>
          <w:rFonts w:ascii="Helvetica" w:hAnsi="Helvetica"/>
          <w:sz w:val="22"/>
          <w:szCs w:val="22"/>
          <w:u w:val="single"/>
        </w:rPr>
        <w:lastRenderedPageBreak/>
        <w:t>Wide (R0, &gt;=1 mm, no residual tumor)</w:t>
      </w:r>
      <w:r>
        <w:rPr>
          <w:rFonts w:ascii="Helvetica" w:hAnsi="Helvetica"/>
          <w:sz w:val="22"/>
          <w:szCs w:val="22"/>
        </w:rPr>
        <w:t xml:space="preserve"> – represents a complete resection with no tumor or reactive tissue at the closest resection margin. This is often referred to as a “clean” or “negative” margin.  It is defined as a distance from closest tumor of at least 1mm.  This is also th</w:t>
      </w:r>
      <w:r w:rsidR="00B54EFA">
        <w:rPr>
          <w:rFonts w:ascii="Helvetica" w:hAnsi="Helvetica"/>
          <w:sz w:val="22"/>
          <w:szCs w:val="22"/>
        </w:rPr>
        <w:t>e</w:t>
      </w:r>
      <w:r>
        <w:rPr>
          <w:rFonts w:ascii="Helvetica" w:hAnsi="Helvetica"/>
          <w:sz w:val="22"/>
          <w:szCs w:val="22"/>
        </w:rPr>
        <w:t xml:space="preserve"> margin that should be used after a tumor bed re-excision that does not demonstrate any residual tumor.</w:t>
      </w:r>
    </w:p>
    <w:p w14:paraId="757CFDE0" w14:textId="77777777" w:rsidR="002249B8" w:rsidRDefault="002249B8" w:rsidP="002249B8">
      <w:pPr>
        <w:rPr>
          <w:rFonts w:ascii="Helvetica" w:hAnsi="Helvetica"/>
          <w:sz w:val="22"/>
          <w:szCs w:val="22"/>
        </w:rPr>
      </w:pPr>
    </w:p>
    <w:p w14:paraId="223A4DDE" w14:textId="3355003B" w:rsidR="002249B8" w:rsidRDefault="002249B8" w:rsidP="002249B8">
      <w:pPr>
        <w:rPr>
          <w:rFonts w:ascii="Helvetica" w:hAnsi="Helvetica"/>
          <w:sz w:val="22"/>
          <w:szCs w:val="22"/>
        </w:rPr>
      </w:pPr>
      <w:r>
        <w:rPr>
          <w:rFonts w:ascii="Helvetica" w:hAnsi="Helvetica"/>
          <w:sz w:val="22"/>
          <w:szCs w:val="22"/>
          <w:u w:val="single"/>
        </w:rPr>
        <w:t>Marginal (R0, &lt;1 mm)</w:t>
      </w:r>
      <w:r>
        <w:rPr>
          <w:rFonts w:ascii="Helvetica" w:hAnsi="Helvetica"/>
          <w:sz w:val="22"/>
          <w:szCs w:val="22"/>
        </w:rPr>
        <w:t xml:space="preserve"> – represents a complete resection with a negative margin, but with the closest margin as less than 1 mm away from the tumor.</w:t>
      </w:r>
    </w:p>
    <w:p w14:paraId="01E35D8F" w14:textId="77777777" w:rsidR="002249B8" w:rsidRDefault="002249B8" w:rsidP="002249B8">
      <w:pPr>
        <w:rPr>
          <w:rFonts w:ascii="Helvetica" w:hAnsi="Helvetica"/>
          <w:sz w:val="22"/>
          <w:szCs w:val="22"/>
        </w:rPr>
      </w:pPr>
    </w:p>
    <w:p w14:paraId="40B3137D" w14:textId="0E8CF84A" w:rsidR="002249B8" w:rsidRDefault="002249B8" w:rsidP="002249B8">
      <w:pPr>
        <w:rPr>
          <w:rFonts w:ascii="Helvetica" w:hAnsi="Helvetica"/>
          <w:sz w:val="22"/>
          <w:szCs w:val="22"/>
        </w:rPr>
      </w:pPr>
      <w:r>
        <w:rPr>
          <w:rFonts w:ascii="Helvetica" w:hAnsi="Helvetica"/>
          <w:sz w:val="22"/>
          <w:szCs w:val="22"/>
          <w:u w:val="single"/>
        </w:rPr>
        <w:t xml:space="preserve">Microscopic positive (R1) </w:t>
      </w:r>
      <w:r>
        <w:rPr>
          <w:rFonts w:ascii="Helvetica" w:hAnsi="Helvetica"/>
          <w:sz w:val="22"/>
          <w:szCs w:val="22"/>
        </w:rPr>
        <w:t>– indicates the presence of microscopic residual tumor at the resection margin, meaning cancer cells are found under the microscope but not visible to the naked eye.  Defined as a microscopic margin that has tumor at the periphery.</w:t>
      </w:r>
    </w:p>
    <w:p w14:paraId="0073ACC4" w14:textId="77777777" w:rsidR="002249B8" w:rsidRDefault="002249B8" w:rsidP="002249B8">
      <w:pPr>
        <w:rPr>
          <w:rFonts w:ascii="Helvetica" w:hAnsi="Helvetica"/>
          <w:sz w:val="22"/>
          <w:szCs w:val="22"/>
        </w:rPr>
      </w:pPr>
    </w:p>
    <w:p w14:paraId="4AE1324B" w14:textId="7F3FB843" w:rsidR="002249B8" w:rsidRDefault="002249B8" w:rsidP="002249B8">
      <w:pPr>
        <w:rPr>
          <w:rFonts w:ascii="Helvetica" w:hAnsi="Helvetica"/>
          <w:sz w:val="22"/>
          <w:szCs w:val="22"/>
        </w:rPr>
      </w:pPr>
      <w:r>
        <w:rPr>
          <w:rFonts w:ascii="Helvetica" w:hAnsi="Helvetica"/>
          <w:sz w:val="22"/>
          <w:szCs w:val="22"/>
          <w:u w:val="single"/>
        </w:rPr>
        <w:t>Macroscopic positive (R2)</w:t>
      </w:r>
      <w:r>
        <w:rPr>
          <w:rFonts w:ascii="Helvetica" w:hAnsi="Helvetica"/>
          <w:sz w:val="22"/>
          <w:szCs w:val="22"/>
        </w:rPr>
        <w:t xml:space="preserve"> – Signifies macroscopic residual tumor, meaning that gross (visible) disease remains after the procedure.  This could represent a debulking procedure done for palliation.</w:t>
      </w:r>
    </w:p>
    <w:p w14:paraId="1B29313E" w14:textId="77777777" w:rsidR="002249B8" w:rsidRDefault="002249B8" w:rsidP="002249B8">
      <w:pPr>
        <w:rPr>
          <w:rFonts w:ascii="Helvetica" w:hAnsi="Helvetica"/>
          <w:sz w:val="22"/>
          <w:szCs w:val="22"/>
        </w:rPr>
      </w:pPr>
    </w:p>
    <w:p w14:paraId="601E7561" w14:textId="024A2EF2" w:rsidR="008039D1" w:rsidRDefault="002249B8" w:rsidP="002249B8">
      <w:pPr>
        <w:rPr>
          <w:rFonts w:ascii="Helvetica" w:hAnsi="Helvetica"/>
          <w:sz w:val="22"/>
          <w:szCs w:val="22"/>
        </w:rPr>
      </w:pPr>
      <w:r>
        <w:rPr>
          <w:rFonts w:ascii="Helvetica" w:hAnsi="Helvetica"/>
          <w:sz w:val="22"/>
          <w:szCs w:val="22"/>
          <w:u w:val="single"/>
        </w:rPr>
        <w:t>Intralesional curettage</w:t>
      </w:r>
      <w:r>
        <w:rPr>
          <w:rFonts w:ascii="Helvetica" w:hAnsi="Helvetica"/>
          <w:sz w:val="22"/>
          <w:szCs w:val="22"/>
        </w:rPr>
        <w:t xml:space="preserve"> – This is when a formal </w:t>
      </w:r>
      <w:proofErr w:type="spellStart"/>
      <w:r>
        <w:rPr>
          <w:rFonts w:ascii="Helvetica" w:hAnsi="Helvetica"/>
          <w:sz w:val="22"/>
          <w:szCs w:val="22"/>
        </w:rPr>
        <w:t>en</w:t>
      </w:r>
      <w:proofErr w:type="spellEnd"/>
      <w:r>
        <w:rPr>
          <w:rFonts w:ascii="Helvetica" w:hAnsi="Helvetica"/>
          <w:sz w:val="22"/>
          <w:szCs w:val="22"/>
        </w:rPr>
        <w:t xml:space="preserve"> bloc resection is not attempted, but there is an intentional effort to remove all visible disease.  This may be seen in a benign or low-grade tumor such as a giant cell tumor of bone or atypical cartilaginous tumor.</w:t>
      </w:r>
    </w:p>
    <w:p w14:paraId="28B363E1" w14:textId="77777777" w:rsidR="008039D1" w:rsidRDefault="008039D1" w:rsidP="002249B8">
      <w:pPr>
        <w:rPr>
          <w:rFonts w:ascii="Helvetica" w:hAnsi="Helvetica"/>
          <w:sz w:val="22"/>
          <w:szCs w:val="22"/>
        </w:rPr>
      </w:pPr>
    </w:p>
    <w:p w14:paraId="2C37A042" w14:textId="065F0E42" w:rsidR="002249B8" w:rsidRDefault="002249B8" w:rsidP="002249B8">
      <w:pPr>
        <w:rPr>
          <w:rFonts w:ascii="Helvetica" w:hAnsi="Helvetica"/>
          <w:sz w:val="22"/>
          <w:szCs w:val="22"/>
        </w:rPr>
      </w:pPr>
      <w:r>
        <w:rPr>
          <w:rFonts w:ascii="Helvetica" w:hAnsi="Helvetica"/>
          <w:sz w:val="22"/>
          <w:szCs w:val="22"/>
        </w:rPr>
        <w:t>Examples:</w:t>
      </w:r>
    </w:p>
    <w:p w14:paraId="6BD7C245" w14:textId="77777777" w:rsidR="002249B8" w:rsidRDefault="002249B8" w:rsidP="002249B8">
      <w:pPr>
        <w:rPr>
          <w:rFonts w:ascii="Helvetica" w:hAnsi="Helvetica"/>
          <w:sz w:val="22"/>
          <w:szCs w:val="22"/>
        </w:rPr>
      </w:pPr>
    </w:p>
    <w:p w14:paraId="1DA6ACEA" w14:textId="31D12C2C" w:rsidR="002249B8" w:rsidRDefault="002249B8" w:rsidP="002249B8">
      <w:pPr>
        <w:rPr>
          <w:rFonts w:ascii="Helvetica" w:hAnsi="Helvetica"/>
          <w:i/>
          <w:iCs/>
          <w:sz w:val="22"/>
          <w:szCs w:val="22"/>
        </w:rPr>
      </w:pPr>
      <w:r>
        <w:rPr>
          <w:rFonts w:ascii="Helvetica" w:hAnsi="Helvetica"/>
          <w:i/>
          <w:iCs/>
          <w:sz w:val="22"/>
          <w:szCs w:val="22"/>
        </w:rPr>
        <w:t>A soft tissue sarcoma is treated with preoperative radiation and surgical excision.  The sciatic nerve must be peeled from the tumor with a small layer of epineurium.  The margins are reported as negative, but tumor is within 1 mm of the edge of the specimen: “Marginal (R0, &lt;1mm).”</w:t>
      </w:r>
    </w:p>
    <w:p w14:paraId="74317F3F" w14:textId="77777777" w:rsidR="002249B8" w:rsidRDefault="002249B8" w:rsidP="002249B8">
      <w:pPr>
        <w:rPr>
          <w:rFonts w:ascii="Helvetica" w:hAnsi="Helvetica"/>
          <w:i/>
          <w:iCs/>
          <w:sz w:val="22"/>
          <w:szCs w:val="22"/>
        </w:rPr>
      </w:pPr>
    </w:p>
    <w:p w14:paraId="4E691ED8" w14:textId="5F42D495" w:rsidR="002249B8" w:rsidRDefault="002249B8" w:rsidP="002249B8">
      <w:pPr>
        <w:rPr>
          <w:rFonts w:ascii="Helvetica" w:hAnsi="Helvetica"/>
          <w:i/>
          <w:iCs/>
          <w:sz w:val="22"/>
          <w:szCs w:val="22"/>
        </w:rPr>
      </w:pPr>
      <w:r>
        <w:rPr>
          <w:rFonts w:ascii="Helvetica" w:hAnsi="Helvetica"/>
          <w:i/>
          <w:iCs/>
          <w:sz w:val="22"/>
          <w:szCs w:val="22"/>
        </w:rPr>
        <w:t xml:space="preserve">A myxofibrosarcoma is </w:t>
      </w:r>
      <w:proofErr w:type="gramStart"/>
      <w:r>
        <w:rPr>
          <w:rFonts w:ascii="Helvetica" w:hAnsi="Helvetica"/>
          <w:i/>
          <w:iCs/>
          <w:sz w:val="22"/>
          <w:szCs w:val="22"/>
        </w:rPr>
        <w:t>removed</w:t>
      </w:r>
      <w:proofErr w:type="gramEnd"/>
      <w:r>
        <w:rPr>
          <w:rFonts w:ascii="Helvetica" w:hAnsi="Helvetica"/>
          <w:i/>
          <w:iCs/>
          <w:sz w:val="22"/>
          <w:szCs w:val="22"/>
        </w:rPr>
        <w:t xml:space="preserve"> and the pathology report states that, although the tumor was removed </w:t>
      </w:r>
      <w:proofErr w:type="spellStart"/>
      <w:r>
        <w:rPr>
          <w:rFonts w:ascii="Helvetica" w:hAnsi="Helvetica"/>
          <w:i/>
          <w:iCs/>
          <w:sz w:val="22"/>
          <w:szCs w:val="22"/>
        </w:rPr>
        <w:t>en</w:t>
      </w:r>
      <w:proofErr w:type="spellEnd"/>
      <w:r>
        <w:rPr>
          <w:rFonts w:ascii="Helvetica" w:hAnsi="Helvetica"/>
          <w:i/>
          <w:iCs/>
          <w:sz w:val="22"/>
          <w:szCs w:val="22"/>
        </w:rPr>
        <w:t xml:space="preserve"> bloc, there is microscopic extension of tumor cells from the main specimen and involves the lateral margin: “Microscopic positive (R1).”</w:t>
      </w:r>
    </w:p>
    <w:p w14:paraId="4DD76C1F" w14:textId="77777777" w:rsidR="000012AB" w:rsidRDefault="000012AB" w:rsidP="002249B8">
      <w:pPr>
        <w:rPr>
          <w:rFonts w:ascii="Helvetica" w:hAnsi="Helvetica"/>
          <w:i/>
          <w:iCs/>
          <w:sz w:val="22"/>
          <w:szCs w:val="22"/>
        </w:rPr>
      </w:pPr>
    </w:p>
    <w:p w14:paraId="471FBADE" w14:textId="1587A95C" w:rsidR="000012AB" w:rsidRDefault="000012AB" w:rsidP="002249B8">
      <w:pPr>
        <w:rPr>
          <w:rFonts w:ascii="Helvetica" w:hAnsi="Helvetica"/>
          <w:i/>
          <w:iCs/>
          <w:sz w:val="22"/>
          <w:szCs w:val="22"/>
        </w:rPr>
      </w:pPr>
      <w:proofErr w:type="gramStart"/>
      <w:r>
        <w:rPr>
          <w:rFonts w:ascii="Helvetica" w:hAnsi="Helvetica"/>
          <w:i/>
          <w:iCs/>
          <w:sz w:val="22"/>
          <w:szCs w:val="22"/>
        </w:rPr>
        <w:t>A</w:t>
      </w:r>
      <w:proofErr w:type="gramEnd"/>
      <w:r>
        <w:rPr>
          <w:rFonts w:ascii="Helvetica" w:hAnsi="Helvetica"/>
          <w:i/>
          <w:iCs/>
          <w:sz w:val="22"/>
          <w:szCs w:val="22"/>
        </w:rPr>
        <w:t xml:space="preserve"> Ewing sarcoma </w:t>
      </w:r>
      <w:r w:rsidR="00A12C7E">
        <w:rPr>
          <w:rFonts w:ascii="Helvetica" w:hAnsi="Helvetica"/>
          <w:i/>
          <w:iCs/>
          <w:sz w:val="22"/>
          <w:szCs w:val="22"/>
        </w:rPr>
        <w:t xml:space="preserve">of the clavicle is treated with neoadjuvant chemotherapy prior to surgical resection.  The pathology report documents </w:t>
      </w:r>
      <w:r w:rsidR="001D6971">
        <w:rPr>
          <w:rFonts w:ascii="Helvetica" w:hAnsi="Helvetica"/>
          <w:i/>
          <w:iCs/>
          <w:sz w:val="22"/>
          <w:szCs w:val="22"/>
        </w:rPr>
        <w:t>72</w:t>
      </w:r>
      <w:r w:rsidR="00A12C7E">
        <w:rPr>
          <w:rFonts w:ascii="Helvetica" w:hAnsi="Helvetica"/>
          <w:i/>
          <w:iCs/>
          <w:sz w:val="22"/>
          <w:szCs w:val="22"/>
        </w:rPr>
        <w:t xml:space="preserve">% necrosis </w:t>
      </w:r>
      <w:r w:rsidR="00862853">
        <w:rPr>
          <w:rFonts w:ascii="Helvetica" w:hAnsi="Helvetica"/>
          <w:i/>
          <w:iCs/>
          <w:sz w:val="22"/>
          <w:szCs w:val="22"/>
        </w:rPr>
        <w:t>and 2 mm margins</w:t>
      </w:r>
      <w:r w:rsidR="00256F86" w:rsidRPr="00256F86">
        <w:rPr>
          <w:rFonts w:ascii="Helvetica" w:hAnsi="Helvetica"/>
          <w:i/>
          <w:iCs/>
          <w:sz w:val="22"/>
          <w:szCs w:val="22"/>
        </w:rPr>
        <w:t>: “</w:t>
      </w:r>
      <w:r w:rsidR="00256F86" w:rsidRPr="00256F86">
        <w:rPr>
          <w:rFonts w:ascii="Helvetica" w:hAnsi="Helvetica"/>
          <w:i/>
          <w:iCs/>
          <w:sz w:val="22"/>
          <w:szCs w:val="22"/>
        </w:rPr>
        <w:t>Wide (R0, &gt;=1 mm, no residual tumor)</w:t>
      </w:r>
      <w:r w:rsidR="00256F86">
        <w:rPr>
          <w:rFonts w:ascii="Helvetica" w:hAnsi="Helvetica"/>
          <w:i/>
          <w:iCs/>
          <w:sz w:val="22"/>
          <w:szCs w:val="22"/>
        </w:rPr>
        <w:t>.”</w:t>
      </w:r>
    </w:p>
    <w:p w14:paraId="4254E1C2" w14:textId="77777777" w:rsidR="001D6971" w:rsidRDefault="001D6971" w:rsidP="002249B8">
      <w:pPr>
        <w:rPr>
          <w:rFonts w:ascii="Helvetica" w:hAnsi="Helvetica"/>
          <w:i/>
          <w:iCs/>
          <w:sz w:val="22"/>
          <w:szCs w:val="22"/>
        </w:rPr>
      </w:pPr>
    </w:p>
    <w:p w14:paraId="4FCFBD97" w14:textId="4B22894E" w:rsidR="001D6971" w:rsidRPr="00256F86" w:rsidRDefault="001D6971" w:rsidP="002249B8">
      <w:pPr>
        <w:rPr>
          <w:rFonts w:ascii="Helvetica" w:hAnsi="Helvetica"/>
          <w:i/>
          <w:iCs/>
          <w:sz w:val="22"/>
          <w:szCs w:val="22"/>
        </w:rPr>
      </w:pPr>
      <w:r>
        <w:rPr>
          <w:rFonts w:ascii="Helvetica" w:hAnsi="Helvetica"/>
          <w:i/>
          <w:iCs/>
          <w:sz w:val="22"/>
          <w:szCs w:val="22"/>
        </w:rPr>
        <w:t>A giant cell tumor of the distal radius is treated with curettage and cementation.  The final pathology report confirms the diagnosis: “Intralesional curettage.”</w:t>
      </w:r>
    </w:p>
    <w:p w14:paraId="1C0D9D82" w14:textId="77777777" w:rsidR="002249B8" w:rsidRDefault="002249B8" w:rsidP="002249B8">
      <w:pPr>
        <w:rPr>
          <w:rFonts w:ascii="Helvetica" w:hAnsi="Helvetica"/>
          <w:i/>
          <w:iCs/>
          <w:sz w:val="22"/>
          <w:szCs w:val="22"/>
        </w:rPr>
      </w:pPr>
    </w:p>
    <w:p w14:paraId="29DEB951" w14:textId="77777777" w:rsidR="00557CA4" w:rsidRPr="002249B8" w:rsidRDefault="00557CA4" w:rsidP="002249B8">
      <w:pPr>
        <w:rPr>
          <w:rFonts w:ascii="Helvetica" w:hAnsi="Helvetica"/>
          <w:i/>
          <w:iCs/>
          <w:sz w:val="22"/>
          <w:szCs w:val="22"/>
        </w:rPr>
      </w:pPr>
    </w:p>
    <w:p w14:paraId="6758ED16" w14:textId="1D0621B4" w:rsidR="00975C92" w:rsidRDefault="00975C92" w:rsidP="00501A02">
      <w:pPr>
        <w:pStyle w:val="ListParagraph"/>
        <w:numPr>
          <w:ilvl w:val="0"/>
          <w:numId w:val="1"/>
        </w:numPr>
        <w:rPr>
          <w:rFonts w:ascii="Helvetica" w:hAnsi="Helvetica"/>
          <w:b/>
          <w:bCs/>
          <w:sz w:val="22"/>
          <w:szCs w:val="22"/>
        </w:rPr>
      </w:pPr>
      <w:r>
        <w:rPr>
          <w:rFonts w:ascii="Helvetica" w:hAnsi="Helvetica"/>
          <w:b/>
          <w:bCs/>
          <w:sz w:val="22"/>
          <w:szCs w:val="22"/>
        </w:rPr>
        <w:t>Int</w:t>
      </w:r>
      <w:r w:rsidR="00F03FB2">
        <w:rPr>
          <w:rFonts w:ascii="Helvetica" w:hAnsi="Helvetica"/>
          <w:b/>
          <w:bCs/>
          <w:sz w:val="22"/>
          <w:szCs w:val="22"/>
        </w:rPr>
        <w:t>raoperative contamination</w:t>
      </w:r>
    </w:p>
    <w:p w14:paraId="4BFEB34D" w14:textId="2283FA0B" w:rsidR="00F03FB2" w:rsidRDefault="00F03FB2" w:rsidP="00F03FB2">
      <w:pPr>
        <w:pStyle w:val="ListParagraph"/>
        <w:numPr>
          <w:ilvl w:val="1"/>
          <w:numId w:val="1"/>
        </w:numPr>
        <w:rPr>
          <w:rFonts w:ascii="Helvetica" w:hAnsi="Helvetica"/>
          <w:b/>
          <w:bCs/>
          <w:sz w:val="22"/>
          <w:szCs w:val="22"/>
        </w:rPr>
      </w:pPr>
      <w:r>
        <w:rPr>
          <w:rFonts w:ascii="Helvetica" w:hAnsi="Helvetica"/>
          <w:b/>
          <w:bCs/>
          <w:sz w:val="22"/>
          <w:szCs w:val="22"/>
        </w:rPr>
        <w:t>Yes</w:t>
      </w:r>
    </w:p>
    <w:p w14:paraId="238826EB" w14:textId="602D817F" w:rsidR="00F03FB2" w:rsidRPr="00F03FB2" w:rsidRDefault="00F03FB2" w:rsidP="00F03FB2">
      <w:pPr>
        <w:pStyle w:val="ListParagraph"/>
        <w:numPr>
          <w:ilvl w:val="1"/>
          <w:numId w:val="1"/>
        </w:numPr>
        <w:rPr>
          <w:rFonts w:ascii="Helvetica" w:hAnsi="Helvetica"/>
          <w:b/>
          <w:bCs/>
          <w:sz w:val="22"/>
          <w:szCs w:val="22"/>
        </w:rPr>
      </w:pPr>
      <w:r>
        <w:rPr>
          <w:rFonts w:ascii="Helvetica" w:hAnsi="Helvetica"/>
          <w:b/>
          <w:bCs/>
          <w:sz w:val="22"/>
          <w:szCs w:val="22"/>
        </w:rPr>
        <w:t>No</w:t>
      </w:r>
    </w:p>
    <w:p w14:paraId="0F9F6668" w14:textId="77777777" w:rsidR="00F03FB2" w:rsidRDefault="00F03FB2" w:rsidP="00F03FB2">
      <w:pPr>
        <w:rPr>
          <w:rFonts w:ascii="Helvetica" w:hAnsi="Helvetica"/>
          <w:b/>
          <w:bCs/>
          <w:sz w:val="22"/>
          <w:szCs w:val="22"/>
        </w:rPr>
      </w:pPr>
    </w:p>
    <w:p w14:paraId="4D4826E4" w14:textId="45E9DB9E" w:rsidR="00F03FB2" w:rsidRDefault="00EF7FED" w:rsidP="00F03FB2">
      <w:pPr>
        <w:rPr>
          <w:rFonts w:ascii="Helvetica" w:hAnsi="Helvetica"/>
          <w:sz w:val="22"/>
          <w:szCs w:val="22"/>
        </w:rPr>
      </w:pPr>
      <w:r>
        <w:rPr>
          <w:rFonts w:ascii="Helvetica" w:hAnsi="Helvetica"/>
          <w:sz w:val="22"/>
          <w:szCs w:val="22"/>
        </w:rPr>
        <w:t xml:space="preserve">This </w:t>
      </w:r>
      <w:r w:rsidR="00881599">
        <w:rPr>
          <w:rFonts w:ascii="Helvetica" w:hAnsi="Helvetica"/>
          <w:sz w:val="22"/>
          <w:szCs w:val="22"/>
        </w:rPr>
        <w:t>data element</w:t>
      </w:r>
      <w:r>
        <w:rPr>
          <w:rFonts w:ascii="Helvetica" w:hAnsi="Helvetica"/>
          <w:sz w:val="22"/>
          <w:szCs w:val="22"/>
        </w:rPr>
        <w:t xml:space="preserve"> </w:t>
      </w:r>
      <w:r w:rsidR="00695CFB">
        <w:rPr>
          <w:rFonts w:ascii="Helvetica" w:hAnsi="Helvetica"/>
          <w:sz w:val="22"/>
          <w:szCs w:val="22"/>
        </w:rPr>
        <w:t xml:space="preserve">explores </w:t>
      </w:r>
      <w:proofErr w:type="gramStart"/>
      <w:r w:rsidR="00A66918">
        <w:rPr>
          <w:rFonts w:ascii="Helvetica" w:hAnsi="Helvetica"/>
          <w:sz w:val="22"/>
          <w:szCs w:val="22"/>
        </w:rPr>
        <w:t>whether</w:t>
      </w:r>
      <w:r w:rsidR="00695CFB">
        <w:rPr>
          <w:rFonts w:ascii="Helvetica" w:hAnsi="Helvetica"/>
          <w:sz w:val="22"/>
          <w:szCs w:val="22"/>
        </w:rPr>
        <w:t xml:space="preserve"> </w:t>
      </w:r>
      <w:r w:rsidR="000E00FE">
        <w:rPr>
          <w:rFonts w:ascii="Helvetica" w:hAnsi="Helvetica"/>
          <w:sz w:val="22"/>
          <w:szCs w:val="22"/>
        </w:rPr>
        <w:t>or not</w:t>
      </w:r>
      <w:proofErr w:type="gramEnd"/>
      <w:r w:rsidR="000E00FE">
        <w:rPr>
          <w:rFonts w:ascii="Helvetica" w:hAnsi="Helvetica"/>
          <w:sz w:val="22"/>
          <w:szCs w:val="22"/>
        </w:rPr>
        <w:t xml:space="preserve"> </w:t>
      </w:r>
      <w:r w:rsidR="00695CFB">
        <w:rPr>
          <w:rFonts w:ascii="Helvetica" w:hAnsi="Helvetica"/>
          <w:sz w:val="22"/>
          <w:szCs w:val="22"/>
        </w:rPr>
        <w:t xml:space="preserve">the tumor was entered during the operation.  It is a different question than the final surgical margins, as it is possible to recognize </w:t>
      </w:r>
      <w:r w:rsidR="00AD63B7">
        <w:rPr>
          <w:rFonts w:ascii="Helvetica" w:hAnsi="Helvetica"/>
          <w:sz w:val="22"/>
          <w:szCs w:val="22"/>
        </w:rPr>
        <w:t xml:space="preserve">intraoperative contamination and complete the resection with a wider margin.  However, given the uncertainty on the consequences of intraoperative spillage, it is important to record both the final </w:t>
      </w:r>
      <w:r w:rsidR="00A66918">
        <w:rPr>
          <w:rFonts w:ascii="Helvetica" w:hAnsi="Helvetica"/>
          <w:sz w:val="22"/>
          <w:szCs w:val="22"/>
        </w:rPr>
        <w:t>histologic margins from the pathology report, but also whether there was contamination intraoperatively.</w:t>
      </w:r>
      <w:r w:rsidR="000E00FE">
        <w:rPr>
          <w:rFonts w:ascii="Helvetica" w:hAnsi="Helvetica"/>
          <w:sz w:val="22"/>
          <w:szCs w:val="22"/>
        </w:rPr>
        <w:t xml:space="preserve">  </w:t>
      </w:r>
      <w:r w:rsidR="000E00FE">
        <w:rPr>
          <w:rFonts w:ascii="Helvetica" w:hAnsi="Helvetica"/>
          <w:sz w:val="22"/>
          <w:szCs w:val="22"/>
        </w:rPr>
        <w:lastRenderedPageBreak/>
        <w:t>Intraoperative contamination can be a positive frozen section, cutting into the tumor</w:t>
      </w:r>
      <w:r w:rsidR="00C12886">
        <w:rPr>
          <w:rFonts w:ascii="Helvetica" w:hAnsi="Helvetica"/>
          <w:sz w:val="22"/>
          <w:szCs w:val="22"/>
        </w:rPr>
        <w:t>, spilling the tumor contents during removal, or operating on a fungating tumor</w:t>
      </w:r>
      <w:r w:rsidR="00CD3F0B">
        <w:rPr>
          <w:rFonts w:ascii="Helvetica" w:hAnsi="Helvetica"/>
          <w:sz w:val="22"/>
          <w:szCs w:val="22"/>
        </w:rPr>
        <w:t>.</w:t>
      </w:r>
    </w:p>
    <w:p w14:paraId="1A0B5149" w14:textId="77777777" w:rsidR="00CD3F0B" w:rsidRDefault="00CD3F0B" w:rsidP="00F03FB2">
      <w:pPr>
        <w:rPr>
          <w:rFonts w:ascii="Helvetica" w:hAnsi="Helvetica"/>
          <w:sz w:val="22"/>
          <w:szCs w:val="22"/>
        </w:rPr>
      </w:pPr>
    </w:p>
    <w:p w14:paraId="34E6B310" w14:textId="4079AC47" w:rsidR="00CD3F0B" w:rsidRDefault="00CD3F0B" w:rsidP="00F03FB2">
      <w:pPr>
        <w:rPr>
          <w:rFonts w:ascii="Helvetica" w:hAnsi="Helvetica"/>
          <w:sz w:val="22"/>
          <w:szCs w:val="22"/>
        </w:rPr>
      </w:pPr>
      <w:r>
        <w:rPr>
          <w:rFonts w:ascii="Helvetica" w:hAnsi="Helvetica"/>
          <w:sz w:val="22"/>
          <w:szCs w:val="22"/>
        </w:rPr>
        <w:t>Examples:</w:t>
      </w:r>
    </w:p>
    <w:p w14:paraId="35891B7E" w14:textId="77777777" w:rsidR="00CD3F0B" w:rsidRDefault="00CD3F0B" w:rsidP="00F03FB2">
      <w:pPr>
        <w:rPr>
          <w:rFonts w:ascii="Helvetica" w:hAnsi="Helvetica"/>
          <w:sz w:val="22"/>
          <w:szCs w:val="22"/>
        </w:rPr>
      </w:pPr>
    </w:p>
    <w:p w14:paraId="0FA6D5DE" w14:textId="7C852726" w:rsidR="00CD3F0B" w:rsidRDefault="0032146B" w:rsidP="00F03FB2">
      <w:pPr>
        <w:rPr>
          <w:rFonts w:ascii="Helvetica" w:hAnsi="Helvetica"/>
          <w:i/>
          <w:iCs/>
          <w:sz w:val="22"/>
          <w:szCs w:val="22"/>
        </w:rPr>
      </w:pPr>
      <w:r>
        <w:rPr>
          <w:rFonts w:ascii="Helvetica" w:hAnsi="Helvetica"/>
          <w:i/>
          <w:iCs/>
          <w:sz w:val="22"/>
          <w:szCs w:val="22"/>
        </w:rPr>
        <w:t>A soft tissue sarcoma is fungating through the skin</w:t>
      </w:r>
      <w:r w:rsidR="009B3217">
        <w:rPr>
          <w:rFonts w:ascii="Helvetica" w:hAnsi="Helvetica"/>
          <w:i/>
          <w:iCs/>
          <w:sz w:val="22"/>
          <w:szCs w:val="22"/>
        </w:rPr>
        <w:t xml:space="preserve"> at the time of clinical presentation</w:t>
      </w:r>
      <w:r>
        <w:rPr>
          <w:rFonts w:ascii="Helvetica" w:hAnsi="Helvetica"/>
          <w:i/>
          <w:iCs/>
          <w:sz w:val="22"/>
          <w:szCs w:val="22"/>
        </w:rPr>
        <w:t xml:space="preserve">.  The tumor is </w:t>
      </w:r>
      <w:r w:rsidR="003229D3">
        <w:rPr>
          <w:rFonts w:ascii="Helvetica" w:hAnsi="Helvetica"/>
          <w:i/>
          <w:iCs/>
          <w:sz w:val="22"/>
          <w:szCs w:val="22"/>
        </w:rPr>
        <w:t>later</w:t>
      </w:r>
      <w:r w:rsidR="00F33D0A">
        <w:rPr>
          <w:rFonts w:ascii="Helvetica" w:hAnsi="Helvetica"/>
          <w:i/>
          <w:iCs/>
          <w:sz w:val="22"/>
          <w:szCs w:val="22"/>
        </w:rPr>
        <w:t xml:space="preserve"> </w:t>
      </w:r>
      <w:r>
        <w:rPr>
          <w:rFonts w:ascii="Helvetica" w:hAnsi="Helvetica"/>
          <w:i/>
          <w:iCs/>
          <w:sz w:val="22"/>
          <w:szCs w:val="22"/>
        </w:rPr>
        <w:t xml:space="preserve">removed </w:t>
      </w:r>
      <w:proofErr w:type="spellStart"/>
      <w:r>
        <w:rPr>
          <w:rFonts w:ascii="Helvetica" w:hAnsi="Helvetica"/>
          <w:i/>
          <w:iCs/>
          <w:sz w:val="22"/>
          <w:szCs w:val="22"/>
        </w:rPr>
        <w:t>en</w:t>
      </w:r>
      <w:proofErr w:type="spellEnd"/>
      <w:r>
        <w:rPr>
          <w:rFonts w:ascii="Helvetica" w:hAnsi="Helvetica"/>
          <w:i/>
          <w:iCs/>
          <w:sz w:val="22"/>
          <w:szCs w:val="22"/>
        </w:rPr>
        <w:t xml:space="preserve"> bloc but the fungating mass </w:t>
      </w:r>
      <w:r w:rsidR="00F33D0A">
        <w:rPr>
          <w:rFonts w:ascii="Helvetica" w:hAnsi="Helvetica"/>
          <w:i/>
          <w:iCs/>
          <w:sz w:val="22"/>
          <w:szCs w:val="22"/>
        </w:rPr>
        <w:t>is</w:t>
      </w:r>
      <w:r>
        <w:rPr>
          <w:rFonts w:ascii="Helvetica" w:hAnsi="Helvetica"/>
          <w:i/>
          <w:iCs/>
          <w:sz w:val="22"/>
          <w:szCs w:val="22"/>
        </w:rPr>
        <w:t xml:space="preserve"> exposed </w:t>
      </w:r>
      <w:r w:rsidR="009B3217">
        <w:rPr>
          <w:rFonts w:ascii="Helvetica" w:hAnsi="Helvetica"/>
          <w:i/>
          <w:iCs/>
          <w:sz w:val="22"/>
          <w:szCs w:val="22"/>
        </w:rPr>
        <w:t>to the operative field</w:t>
      </w:r>
      <w:r w:rsidR="00347393">
        <w:rPr>
          <w:rFonts w:ascii="Helvetica" w:hAnsi="Helvetica"/>
          <w:i/>
          <w:iCs/>
          <w:sz w:val="22"/>
          <w:szCs w:val="22"/>
        </w:rPr>
        <w:t xml:space="preserve"> through </w:t>
      </w:r>
      <w:r w:rsidR="004F3552">
        <w:rPr>
          <w:rFonts w:ascii="Helvetica" w:hAnsi="Helvetica"/>
          <w:i/>
          <w:iCs/>
          <w:sz w:val="22"/>
          <w:szCs w:val="22"/>
        </w:rPr>
        <w:t>the skin erosion</w:t>
      </w:r>
      <w:r w:rsidR="009B3217">
        <w:rPr>
          <w:rFonts w:ascii="Helvetica" w:hAnsi="Helvetica"/>
          <w:i/>
          <w:iCs/>
          <w:sz w:val="22"/>
          <w:szCs w:val="22"/>
        </w:rPr>
        <w:t>: “Yes.”</w:t>
      </w:r>
    </w:p>
    <w:p w14:paraId="403359FB" w14:textId="77777777" w:rsidR="00520590" w:rsidRDefault="00520590" w:rsidP="00F03FB2">
      <w:pPr>
        <w:rPr>
          <w:rFonts w:ascii="Helvetica" w:hAnsi="Helvetica"/>
          <w:i/>
          <w:iCs/>
          <w:sz w:val="22"/>
          <w:szCs w:val="22"/>
        </w:rPr>
      </w:pPr>
    </w:p>
    <w:p w14:paraId="30A2E468" w14:textId="091C681E" w:rsidR="00520590" w:rsidRPr="00CD3F0B" w:rsidRDefault="00AB6389" w:rsidP="00F03FB2">
      <w:pPr>
        <w:rPr>
          <w:rFonts w:ascii="Helvetica" w:hAnsi="Helvetica"/>
          <w:i/>
          <w:iCs/>
          <w:sz w:val="22"/>
          <w:szCs w:val="22"/>
        </w:rPr>
      </w:pPr>
      <w:r>
        <w:rPr>
          <w:rFonts w:ascii="Helvetica" w:hAnsi="Helvetica"/>
          <w:i/>
          <w:iCs/>
          <w:sz w:val="22"/>
          <w:szCs w:val="22"/>
        </w:rPr>
        <w:t xml:space="preserve">During a tumor resection a plane is developed that </w:t>
      </w:r>
      <w:r w:rsidR="0032146B">
        <w:rPr>
          <w:rFonts w:ascii="Helvetica" w:hAnsi="Helvetica"/>
          <w:i/>
          <w:iCs/>
          <w:sz w:val="22"/>
          <w:szCs w:val="22"/>
        </w:rPr>
        <w:t>enters the edge of the tumor.  The surgeon immediately recognizes this and backs out to take a wider margin of normal tissue and closes the area that was entered: “Yes.”</w:t>
      </w:r>
    </w:p>
    <w:p w14:paraId="262A2EB1" w14:textId="77777777" w:rsidR="00A66918" w:rsidRDefault="00A66918" w:rsidP="00F03FB2">
      <w:pPr>
        <w:rPr>
          <w:rFonts w:ascii="Helvetica" w:hAnsi="Helvetica"/>
          <w:sz w:val="22"/>
          <w:szCs w:val="22"/>
        </w:rPr>
      </w:pPr>
    </w:p>
    <w:p w14:paraId="3A615B08" w14:textId="77777777" w:rsidR="00A66918" w:rsidRPr="00F03FB2" w:rsidRDefault="00A66918" w:rsidP="00F03FB2">
      <w:pPr>
        <w:rPr>
          <w:rFonts w:ascii="Helvetica" w:hAnsi="Helvetica"/>
          <w:sz w:val="22"/>
          <w:szCs w:val="22"/>
        </w:rPr>
      </w:pPr>
    </w:p>
    <w:p w14:paraId="799EAB27" w14:textId="16702570"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Systemic agents</w:t>
      </w:r>
    </w:p>
    <w:p w14:paraId="5718DF18"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Yes</w:t>
      </w:r>
    </w:p>
    <w:p w14:paraId="70337328"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Neoadjuvant (preoperative) only</w:t>
      </w:r>
    </w:p>
    <w:p w14:paraId="00D5C4C3"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Adjuvant (postoperative) only</w:t>
      </w:r>
    </w:p>
    <w:p w14:paraId="23EA30A7"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Both neoadjuvant and adjuvant</w:t>
      </w:r>
    </w:p>
    <w:p w14:paraId="6A5938E7"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Definitive (no surgical resection)</w:t>
      </w:r>
    </w:p>
    <w:p w14:paraId="7BE8F122" w14:textId="77777777" w:rsidR="00501A0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No</w:t>
      </w:r>
    </w:p>
    <w:p w14:paraId="01F676FB" w14:textId="77777777" w:rsidR="002249B8" w:rsidRDefault="002249B8" w:rsidP="002249B8">
      <w:pPr>
        <w:rPr>
          <w:rFonts w:ascii="Helvetica" w:hAnsi="Helvetica"/>
          <w:b/>
          <w:bCs/>
          <w:sz w:val="22"/>
          <w:szCs w:val="22"/>
        </w:rPr>
      </w:pPr>
    </w:p>
    <w:p w14:paraId="43BE63D9" w14:textId="6252FAF8" w:rsidR="002249B8" w:rsidRDefault="002249B8" w:rsidP="002249B8">
      <w:pPr>
        <w:rPr>
          <w:rFonts w:ascii="Helvetica" w:hAnsi="Helvetica"/>
          <w:sz w:val="22"/>
          <w:szCs w:val="22"/>
        </w:rPr>
      </w:pPr>
      <w:r>
        <w:rPr>
          <w:rFonts w:ascii="Helvetica" w:hAnsi="Helvetica"/>
          <w:sz w:val="22"/>
          <w:szCs w:val="22"/>
        </w:rPr>
        <w:t xml:space="preserve">This question generally records whether a patient was given anti-cancer systemic agent(s) (chemotherapy, immunotherapy, monoclonal antibody, </w:t>
      </w:r>
      <w:proofErr w:type="spellStart"/>
      <w:r>
        <w:rPr>
          <w:rFonts w:ascii="Helvetica" w:hAnsi="Helvetica"/>
          <w:sz w:val="22"/>
          <w:szCs w:val="22"/>
        </w:rPr>
        <w:t>etc</w:t>
      </w:r>
      <w:proofErr w:type="spellEnd"/>
      <w:r>
        <w:rPr>
          <w:rFonts w:ascii="Helvetica" w:hAnsi="Helvetica"/>
          <w:sz w:val="22"/>
          <w:szCs w:val="22"/>
        </w:rPr>
        <w:t xml:space="preserve">) as part of the initial course of treatment.  </w:t>
      </w:r>
      <w:r w:rsidRPr="00147C9E">
        <w:rPr>
          <w:rFonts w:ascii="Helvetica" w:hAnsi="Helvetica"/>
          <w:sz w:val="22"/>
          <w:szCs w:val="22"/>
          <w:u w:val="single"/>
        </w:rPr>
        <w:t xml:space="preserve">This does not include agents started later </w:t>
      </w:r>
      <w:r w:rsidR="00B54EFA" w:rsidRPr="00147C9E">
        <w:rPr>
          <w:rFonts w:ascii="Helvetica" w:hAnsi="Helvetica"/>
          <w:sz w:val="22"/>
          <w:szCs w:val="22"/>
          <w:u w:val="single"/>
        </w:rPr>
        <w:t>in</w:t>
      </w:r>
      <w:r w:rsidRPr="00147C9E">
        <w:rPr>
          <w:rFonts w:ascii="Helvetica" w:hAnsi="Helvetica"/>
          <w:sz w:val="22"/>
          <w:szCs w:val="22"/>
          <w:u w:val="single"/>
        </w:rPr>
        <w:t xml:space="preserve"> treatment.</w:t>
      </w:r>
    </w:p>
    <w:p w14:paraId="2C5F4A6E" w14:textId="77777777" w:rsidR="002249B8" w:rsidRDefault="002249B8" w:rsidP="002249B8">
      <w:pPr>
        <w:rPr>
          <w:rFonts w:ascii="Helvetica" w:hAnsi="Helvetica"/>
          <w:sz w:val="22"/>
          <w:szCs w:val="22"/>
        </w:rPr>
      </w:pPr>
    </w:p>
    <w:p w14:paraId="32E227CE" w14:textId="0B1DDA2F" w:rsidR="002249B8" w:rsidRDefault="002249B8" w:rsidP="002249B8">
      <w:pPr>
        <w:rPr>
          <w:rFonts w:ascii="Helvetica" w:hAnsi="Helvetica"/>
          <w:sz w:val="22"/>
          <w:szCs w:val="22"/>
        </w:rPr>
      </w:pPr>
      <w:r>
        <w:rPr>
          <w:rFonts w:ascii="Helvetica" w:hAnsi="Helvetica"/>
          <w:sz w:val="22"/>
          <w:szCs w:val="22"/>
        </w:rPr>
        <w:t>Examples:</w:t>
      </w:r>
    </w:p>
    <w:p w14:paraId="48ECEE04" w14:textId="77777777" w:rsidR="002249B8" w:rsidRDefault="002249B8" w:rsidP="002249B8">
      <w:pPr>
        <w:rPr>
          <w:rFonts w:ascii="Helvetica" w:hAnsi="Helvetica"/>
          <w:sz w:val="22"/>
          <w:szCs w:val="22"/>
        </w:rPr>
      </w:pPr>
    </w:p>
    <w:p w14:paraId="7E486C3C" w14:textId="185B39BF" w:rsidR="002249B8" w:rsidRDefault="002249B8" w:rsidP="002249B8">
      <w:pPr>
        <w:rPr>
          <w:rFonts w:ascii="Helvetica" w:hAnsi="Helvetica"/>
          <w:i/>
          <w:iCs/>
          <w:sz w:val="22"/>
          <w:szCs w:val="22"/>
        </w:rPr>
      </w:pPr>
      <w:r>
        <w:rPr>
          <w:rFonts w:ascii="Helvetica" w:hAnsi="Helvetica"/>
          <w:i/>
          <w:iCs/>
          <w:sz w:val="22"/>
          <w:szCs w:val="22"/>
        </w:rPr>
        <w:t>A patient with osteosarcoma is treated with neoadjuvant and adjuvant MAP chemotherapy: “Both neoadjuvant and adjuvant.”</w:t>
      </w:r>
    </w:p>
    <w:p w14:paraId="1F3BEAFB" w14:textId="77777777" w:rsidR="002249B8" w:rsidRDefault="002249B8" w:rsidP="002249B8">
      <w:pPr>
        <w:rPr>
          <w:rFonts w:ascii="Helvetica" w:hAnsi="Helvetica"/>
          <w:i/>
          <w:iCs/>
          <w:sz w:val="22"/>
          <w:szCs w:val="22"/>
        </w:rPr>
      </w:pPr>
    </w:p>
    <w:p w14:paraId="4CE32603" w14:textId="3E71666F" w:rsidR="002249B8" w:rsidRDefault="002249B8" w:rsidP="002249B8">
      <w:pPr>
        <w:rPr>
          <w:rFonts w:ascii="Helvetica" w:hAnsi="Helvetica"/>
          <w:i/>
          <w:iCs/>
          <w:sz w:val="22"/>
          <w:szCs w:val="22"/>
        </w:rPr>
      </w:pPr>
      <w:r>
        <w:rPr>
          <w:rFonts w:ascii="Helvetica" w:hAnsi="Helvetica"/>
          <w:i/>
          <w:iCs/>
          <w:sz w:val="22"/>
          <w:szCs w:val="22"/>
        </w:rPr>
        <w:t xml:space="preserve">A patient with a soft tissue sarcoma is treated with radiation and surgical resection.  Nine months later, the patient develops lung metastases and is started on </w:t>
      </w:r>
      <w:r w:rsidR="003F34BC">
        <w:rPr>
          <w:rFonts w:ascii="Helvetica" w:hAnsi="Helvetica"/>
          <w:i/>
          <w:iCs/>
          <w:sz w:val="22"/>
          <w:szCs w:val="22"/>
        </w:rPr>
        <w:t>systemic therapy</w:t>
      </w:r>
      <w:r>
        <w:rPr>
          <w:rFonts w:ascii="Helvetica" w:hAnsi="Helvetica"/>
          <w:i/>
          <w:iCs/>
          <w:sz w:val="22"/>
          <w:szCs w:val="22"/>
        </w:rPr>
        <w:t>: “No.”</w:t>
      </w:r>
    </w:p>
    <w:p w14:paraId="5B3E76D7" w14:textId="77777777" w:rsidR="002249B8" w:rsidRDefault="002249B8" w:rsidP="002249B8">
      <w:pPr>
        <w:rPr>
          <w:rFonts w:ascii="Helvetica" w:hAnsi="Helvetica"/>
          <w:i/>
          <w:iCs/>
          <w:sz w:val="22"/>
          <w:szCs w:val="22"/>
        </w:rPr>
      </w:pPr>
    </w:p>
    <w:p w14:paraId="791907BC" w14:textId="77777777" w:rsidR="002249B8" w:rsidRPr="002249B8" w:rsidRDefault="002249B8" w:rsidP="002249B8">
      <w:pPr>
        <w:rPr>
          <w:rFonts w:ascii="Helvetica" w:hAnsi="Helvetica"/>
          <w:i/>
          <w:iCs/>
          <w:sz w:val="22"/>
          <w:szCs w:val="22"/>
        </w:rPr>
      </w:pPr>
    </w:p>
    <w:p w14:paraId="3277AD93" w14:textId="77777777"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Radiation therapy</w:t>
      </w:r>
    </w:p>
    <w:p w14:paraId="344A9C6C"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Yes (select all that apply)</w:t>
      </w:r>
    </w:p>
    <w:p w14:paraId="2D5FA1AB"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Neoadjuvant (preoperative)</w:t>
      </w:r>
    </w:p>
    <w:p w14:paraId="48C9ED12"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Adjuvant (postoperative)</w:t>
      </w:r>
    </w:p>
    <w:p w14:paraId="05989E1D"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Intraoperative</w:t>
      </w:r>
    </w:p>
    <w:p w14:paraId="4AF67874" w14:textId="77777777" w:rsidR="00501A02" w:rsidRPr="00977352" w:rsidRDefault="00501A02" w:rsidP="00501A02">
      <w:pPr>
        <w:pStyle w:val="ListParagraph"/>
        <w:numPr>
          <w:ilvl w:val="2"/>
          <w:numId w:val="1"/>
        </w:numPr>
        <w:rPr>
          <w:rFonts w:ascii="Helvetica" w:hAnsi="Helvetica"/>
          <w:b/>
          <w:bCs/>
          <w:sz w:val="22"/>
          <w:szCs w:val="22"/>
        </w:rPr>
      </w:pPr>
      <w:r w:rsidRPr="00977352">
        <w:rPr>
          <w:rFonts w:ascii="Helvetica" w:hAnsi="Helvetica"/>
          <w:b/>
          <w:bCs/>
          <w:sz w:val="22"/>
          <w:szCs w:val="22"/>
        </w:rPr>
        <w:t>Definitive (no surgical resection)</w:t>
      </w:r>
    </w:p>
    <w:p w14:paraId="6C77E3A3" w14:textId="77777777" w:rsidR="00501A0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No</w:t>
      </w:r>
    </w:p>
    <w:p w14:paraId="5BB98EE7" w14:textId="77777777" w:rsidR="002249B8" w:rsidRDefault="002249B8" w:rsidP="002249B8">
      <w:pPr>
        <w:rPr>
          <w:rFonts w:ascii="Helvetica" w:hAnsi="Helvetica"/>
          <w:b/>
          <w:bCs/>
          <w:sz w:val="22"/>
          <w:szCs w:val="22"/>
        </w:rPr>
      </w:pPr>
    </w:p>
    <w:p w14:paraId="3A244D61" w14:textId="46BC51CB" w:rsidR="002249B8" w:rsidRPr="008B3DD8" w:rsidRDefault="002249B8" w:rsidP="002249B8">
      <w:pPr>
        <w:rPr>
          <w:rFonts w:ascii="Helvetica" w:hAnsi="Helvetica"/>
          <w:sz w:val="22"/>
          <w:szCs w:val="22"/>
          <w:u w:val="single"/>
        </w:rPr>
      </w:pPr>
      <w:r>
        <w:rPr>
          <w:rFonts w:ascii="Helvetica" w:hAnsi="Helvetica"/>
          <w:sz w:val="22"/>
          <w:szCs w:val="22"/>
        </w:rPr>
        <w:t xml:space="preserve">This element is the description of timing of any modality of radiation treatment for the patient (e.g. external beam, proton, carbon ion, brachytherapy, intensity-modulated, </w:t>
      </w:r>
      <w:proofErr w:type="spellStart"/>
      <w:r>
        <w:rPr>
          <w:rFonts w:ascii="Helvetica" w:hAnsi="Helvetica"/>
          <w:sz w:val="22"/>
          <w:szCs w:val="22"/>
        </w:rPr>
        <w:t>etc</w:t>
      </w:r>
      <w:proofErr w:type="spellEnd"/>
      <w:r>
        <w:rPr>
          <w:rFonts w:ascii="Helvetica" w:hAnsi="Helvetica"/>
          <w:sz w:val="22"/>
          <w:szCs w:val="22"/>
        </w:rPr>
        <w:t>).</w:t>
      </w:r>
      <w:r w:rsidR="008B3DD8">
        <w:rPr>
          <w:rFonts w:ascii="Helvetica" w:hAnsi="Helvetica"/>
          <w:sz w:val="22"/>
          <w:szCs w:val="22"/>
        </w:rPr>
        <w:t xml:space="preserve"> </w:t>
      </w:r>
      <w:r w:rsidR="008B3DD8">
        <w:rPr>
          <w:rFonts w:ascii="Helvetica" w:hAnsi="Helvetica"/>
          <w:sz w:val="22"/>
          <w:szCs w:val="22"/>
          <w:u w:val="single"/>
        </w:rPr>
        <w:t>This does not include radiation therapy given later in treatment.</w:t>
      </w:r>
    </w:p>
    <w:p w14:paraId="486A7E98" w14:textId="77777777" w:rsidR="002249B8" w:rsidRDefault="002249B8" w:rsidP="002249B8">
      <w:pPr>
        <w:rPr>
          <w:rFonts w:ascii="Helvetica" w:hAnsi="Helvetica"/>
          <w:sz w:val="22"/>
          <w:szCs w:val="22"/>
        </w:rPr>
      </w:pPr>
    </w:p>
    <w:p w14:paraId="3FB72308" w14:textId="31D1402E" w:rsidR="002249B8" w:rsidRDefault="002249B8" w:rsidP="002249B8">
      <w:pPr>
        <w:rPr>
          <w:rFonts w:ascii="Helvetica" w:hAnsi="Helvetica"/>
          <w:sz w:val="22"/>
          <w:szCs w:val="22"/>
        </w:rPr>
      </w:pPr>
      <w:r>
        <w:rPr>
          <w:rFonts w:ascii="Helvetica" w:hAnsi="Helvetica"/>
          <w:sz w:val="22"/>
          <w:szCs w:val="22"/>
        </w:rPr>
        <w:t>Examples:</w:t>
      </w:r>
    </w:p>
    <w:p w14:paraId="3A074DA5" w14:textId="77777777" w:rsidR="002249B8" w:rsidRDefault="002249B8" w:rsidP="002249B8">
      <w:pPr>
        <w:rPr>
          <w:rFonts w:ascii="Helvetica" w:hAnsi="Helvetica"/>
          <w:sz w:val="22"/>
          <w:szCs w:val="22"/>
        </w:rPr>
      </w:pPr>
    </w:p>
    <w:p w14:paraId="70299DFE" w14:textId="3F88597F" w:rsidR="002249B8" w:rsidRDefault="002249B8" w:rsidP="002249B8">
      <w:pPr>
        <w:rPr>
          <w:rFonts w:ascii="Helvetica" w:hAnsi="Helvetica"/>
          <w:i/>
          <w:iCs/>
          <w:sz w:val="22"/>
          <w:szCs w:val="22"/>
        </w:rPr>
      </w:pPr>
      <w:r>
        <w:rPr>
          <w:rFonts w:ascii="Helvetica" w:hAnsi="Helvetica"/>
          <w:i/>
          <w:iCs/>
          <w:sz w:val="22"/>
          <w:szCs w:val="22"/>
        </w:rPr>
        <w:lastRenderedPageBreak/>
        <w:t>A patient was treated with 50 Gy of radiation prior to resection of a soft tissue sarcoma: “Neoadjuvant (preoperative).”</w:t>
      </w:r>
    </w:p>
    <w:p w14:paraId="2326AF8C" w14:textId="77777777" w:rsidR="002249B8" w:rsidRDefault="002249B8" w:rsidP="002249B8">
      <w:pPr>
        <w:rPr>
          <w:rFonts w:ascii="Helvetica" w:hAnsi="Helvetica"/>
          <w:i/>
          <w:iCs/>
          <w:sz w:val="22"/>
          <w:szCs w:val="22"/>
        </w:rPr>
      </w:pPr>
    </w:p>
    <w:p w14:paraId="32A7B04A" w14:textId="6BA64A4B" w:rsidR="002249B8" w:rsidRDefault="002249B8" w:rsidP="002249B8">
      <w:pPr>
        <w:rPr>
          <w:rFonts w:ascii="Helvetica" w:hAnsi="Helvetica"/>
          <w:i/>
          <w:iCs/>
          <w:sz w:val="22"/>
          <w:szCs w:val="22"/>
        </w:rPr>
      </w:pPr>
      <w:r>
        <w:rPr>
          <w:rFonts w:ascii="Helvetica" w:hAnsi="Helvetica"/>
          <w:i/>
          <w:iCs/>
          <w:sz w:val="22"/>
          <w:szCs w:val="22"/>
        </w:rPr>
        <w:t>A patient with Ewing sarcoma of the lumbar spine was treated with definitive radiation and no surgical resection: “Definitive (no surgical resection).”</w:t>
      </w:r>
    </w:p>
    <w:p w14:paraId="688DE178" w14:textId="77777777" w:rsidR="008B3DD8" w:rsidRDefault="008B3DD8" w:rsidP="002249B8">
      <w:pPr>
        <w:rPr>
          <w:rFonts w:ascii="Helvetica" w:hAnsi="Helvetica"/>
          <w:i/>
          <w:iCs/>
          <w:sz w:val="22"/>
          <w:szCs w:val="22"/>
        </w:rPr>
      </w:pPr>
    </w:p>
    <w:p w14:paraId="430C08F9" w14:textId="13B7FE39" w:rsidR="008B3DD8" w:rsidRDefault="008B3DD8" w:rsidP="002249B8">
      <w:pPr>
        <w:rPr>
          <w:rFonts w:ascii="Helvetica" w:hAnsi="Helvetica"/>
          <w:i/>
          <w:iCs/>
          <w:sz w:val="22"/>
          <w:szCs w:val="22"/>
        </w:rPr>
      </w:pPr>
      <w:r>
        <w:rPr>
          <w:rFonts w:ascii="Helvetica" w:hAnsi="Helvetica"/>
          <w:i/>
          <w:iCs/>
          <w:sz w:val="22"/>
          <w:szCs w:val="22"/>
        </w:rPr>
        <w:t>A patient with a</w:t>
      </w:r>
      <w:r w:rsidR="003560BF">
        <w:rPr>
          <w:rFonts w:ascii="Helvetica" w:hAnsi="Helvetica"/>
          <w:i/>
          <w:iCs/>
          <w:sz w:val="22"/>
          <w:szCs w:val="22"/>
        </w:rPr>
        <w:t xml:space="preserve"> solitary fibrous tumor was treated with a wide surgical resection without adjuvant treatment.  </w:t>
      </w:r>
      <w:r w:rsidR="00EE37A3">
        <w:rPr>
          <w:rFonts w:ascii="Helvetica" w:hAnsi="Helvetica"/>
          <w:i/>
          <w:iCs/>
          <w:sz w:val="22"/>
          <w:szCs w:val="22"/>
        </w:rPr>
        <w:t>8 months</w:t>
      </w:r>
      <w:r w:rsidR="003560BF">
        <w:rPr>
          <w:rFonts w:ascii="Helvetica" w:hAnsi="Helvetica"/>
          <w:i/>
          <w:iCs/>
          <w:sz w:val="22"/>
          <w:szCs w:val="22"/>
        </w:rPr>
        <w:t xml:space="preserve"> after the resection, the patient developed a lung metastasis </w:t>
      </w:r>
      <w:r w:rsidR="007701AE">
        <w:rPr>
          <w:rFonts w:ascii="Helvetica" w:hAnsi="Helvetica"/>
          <w:i/>
          <w:iCs/>
          <w:sz w:val="22"/>
          <w:szCs w:val="22"/>
        </w:rPr>
        <w:t xml:space="preserve">adjacent to the heart </w:t>
      </w:r>
      <w:r w:rsidR="003560BF">
        <w:rPr>
          <w:rFonts w:ascii="Helvetica" w:hAnsi="Helvetica"/>
          <w:i/>
          <w:iCs/>
          <w:sz w:val="22"/>
          <w:szCs w:val="22"/>
        </w:rPr>
        <w:t xml:space="preserve">that was </w:t>
      </w:r>
      <w:r w:rsidR="00EE37A3">
        <w:rPr>
          <w:rFonts w:ascii="Helvetica" w:hAnsi="Helvetica"/>
          <w:i/>
          <w:iCs/>
          <w:sz w:val="22"/>
          <w:szCs w:val="22"/>
        </w:rPr>
        <w:t>targeted</w:t>
      </w:r>
      <w:r w:rsidR="003560BF">
        <w:rPr>
          <w:rFonts w:ascii="Helvetica" w:hAnsi="Helvetica"/>
          <w:i/>
          <w:iCs/>
          <w:sz w:val="22"/>
          <w:szCs w:val="22"/>
        </w:rPr>
        <w:t xml:space="preserve"> with </w:t>
      </w:r>
      <w:r w:rsidR="00EE37A3">
        <w:rPr>
          <w:rFonts w:ascii="Helvetica" w:hAnsi="Helvetica"/>
          <w:i/>
          <w:iCs/>
          <w:sz w:val="22"/>
          <w:szCs w:val="22"/>
        </w:rPr>
        <w:t>focused</w:t>
      </w:r>
      <w:r w:rsidR="006964AB">
        <w:rPr>
          <w:rFonts w:ascii="Helvetica" w:hAnsi="Helvetica"/>
          <w:i/>
          <w:iCs/>
          <w:sz w:val="22"/>
          <w:szCs w:val="22"/>
        </w:rPr>
        <w:t xml:space="preserve"> external beam radiation: “No.”</w:t>
      </w:r>
    </w:p>
    <w:p w14:paraId="0CB64A52" w14:textId="77777777" w:rsidR="002249B8" w:rsidRDefault="002249B8" w:rsidP="002249B8">
      <w:pPr>
        <w:rPr>
          <w:rFonts w:ascii="Helvetica" w:hAnsi="Helvetica"/>
          <w:i/>
          <w:iCs/>
          <w:sz w:val="22"/>
          <w:szCs w:val="22"/>
        </w:rPr>
      </w:pPr>
    </w:p>
    <w:p w14:paraId="6E8F2478" w14:textId="77777777" w:rsidR="002249B8" w:rsidRPr="002249B8" w:rsidRDefault="002249B8" w:rsidP="002249B8">
      <w:pPr>
        <w:rPr>
          <w:rFonts w:ascii="Helvetica" w:hAnsi="Helvetica"/>
          <w:i/>
          <w:iCs/>
          <w:sz w:val="22"/>
          <w:szCs w:val="22"/>
        </w:rPr>
      </w:pPr>
    </w:p>
    <w:p w14:paraId="4E64DAD3" w14:textId="77777777" w:rsidR="00501A02" w:rsidRPr="00977352" w:rsidRDefault="00501A02" w:rsidP="00501A02">
      <w:pPr>
        <w:pStyle w:val="ListParagraph"/>
        <w:numPr>
          <w:ilvl w:val="0"/>
          <w:numId w:val="1"/>
        </w:numPr>
        <w:rPr>
          <w:rFonts w:ascii="Helvetica" w:hAnsi="Helvetica"/>
          <w:b/>
          <w:bCs/>
          <w:sz w:val="22"/>
          <w:szCs w:val="22"/>
        </w:rPr>
      </w:pPr>
      <w:r w:rsidRPr="00977352">
        <w:rPr>
          <w:rFonts w:ascii="Helvetica" w:hAnsi="Helvetica"/>
          <w:b/>
          <w:bCs/>
          <w:sz w:val="22"/>
          <w:szCs w:val="22"/>
        </w:rPr>
        <w:t>Record complete</w:t>
      </w:r>
    </w:p>
    <w:p w14:paraId="0E2BBF2D"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Yes</w:t>
      </w:r>
    </w:p>
    <w:p w14:paraId="3F51D1C0" w14:textId="77777777" w:rsidR="00501A02" w:rsidRPr="00977352" w:rsidRDefault="00501A02" w:rsidP="00501A02">
      <w:pPr>
        <w:pStyle w:val="ListParagraph"/>
        <w:numPr>
          <w:ilvl w:val="1"/>
          <w:numId w:val="1"/>
        </w:numPr>
        <w:rPr>
          <w:rFonts w:ascii="Helvetica" w:hAnsi="Helvetica"/>
          <w:b/>
          <w:bCs/>
          <w:sz w:val="22"/>
          <w:szCs w:val="22"/>
        </w:rPr>
      </w:pPr>
      <w:r w:rsidRPr="00977352">
        <w:rPr>
          <w:rFonts w:ascii="Helvetica" w:hAnsi="Helvetica"/>
          <w:b/>
          <w:bCs/>
          <w:sz w:val="22"/>
          <w:szCs w:val="22"/>
        </w:rPr>
        <w:t>No</w:t>
      </w:r>
    </w:p>
    <w:p w14:paraId="280F2861" w14:textId="6241E959" w:rsidR="00501A02" w:rsidRDefault="00501A02">
      <w:pPr>
        <w:rPr>
          <w:rFonts w:ascii="Helvetica" w:hAnsi="Helvetica"/>
          <w:b/>
          <w:bCs/>
          <w:sz w:val="22"/>
          <w:szCs w:val="22"/>
        </w:rPr>
      </w:pPr>
    </w:p>
    <w:p w14:paraId="7C6D6B4D" w14:textId="46B53204" w:rsidR="002249B8" w:rsidRDefault="002249B8">
      <w:pPr>
        <w:rPr>
          <w:rFonts w:ascii="Helvetica" w:hAnsi="Helvetica"/>
          <w:sz w:val="22"/>
          <w:szCs w:val="22"/>
        </w:rPr>
      </w:pPr>
      <w:r>
        <w:rPr>
          <w:rFonts w:ascii="Helvetica" w:hAnsi="Helvetica"/>
          <w:sz w:val="22"/>
          <w:szCs w:val="22"/>
        </w:rPr>
        <w:t xml:space="preserve">This data element can be useful for internally tracking whether each question has been answered for a patient entry into the registry.  Others have found that marking a file as “Record complete” is </w:t>
      </w:r>
      <w:r w:rsidR="00B54EFA">
        <w:rPr>
          <w:rFonts w:ascii="Helvetica" w:hAnsi="Helvetica"/>
          <w:sz w:val="22"/>
          <w:szCs w:val="22"/>
        </w:rPr>
        <w:t xml:space="preserve">an </w:t>
      </w:r>
      <w:r>
        <w:rPr>
          <w:rFonts w:ascii="Helvetica" w:hAnsi="Helvetica"/>
          <w:sz w:val="22"/>
          <w:szCs w:val="22"/>
        </w:rPr>
        <w:t xml:space="preserve">effective and efficient </w:t>
      </w:r>
      <w:r w:rsidR="00B54EFA">
        <w:rPr>
          <w:rFonts w:ascii="Helvetica" w:hAnsi="Helvetica"/>
          <w:sz w:val="22"/>
          <w:szCs w:val="22"/>
        </w:rPr>
        <w:t>means to</w:t>
      </w:r>
      <w:r>
        <w:rPr>
          <w:rFonts w:ascii="Helvetica" w:hAnsi="Helvetica"/>
          <w:sz w:val="22"/>
          <w:szCs w:val="22"/>
        </w:rPr>
        <w:t xml:space="preserve"> signal that this record does not need to be opened or revised.  Conversely, entering “No” may help </w:t>
      </w:r>
      <w:r w:rsidR="00B54EFA">
        <w:rPr>
          <w:rFonts w:ascii="Helvetica" w:hAnsi="Helvetica"/>
          <w:sz w:val="22"/>
          <w:szCs w:val="22"/>
        </w:rPr>
        <w:t>flag</w:t>
      </w:r>
      <w:r>
        <w:rPr>
          <w:rFonts w:ascii="Helvetica" w:hAnsi="Helvetica"/>
          <w:sz w:val="22"/>
          <w:szCs w:val="22"/>
        </w:rPr>
        <w:t xml:space="preserve"> a record that needs to be revisited after some </w:t>
      </w:r>
      <w:r w:rsidR="00B54EFA">
        <w:rPr>
          <w:rFonts w:ascii="Helvetica" w:hAnsi="Helvetica"/>
          <w:sz w:val="22"/>
          <w:szCs w:val="22"/>
        </w:rPr>
        <w:t>baseline</w:t>
      </w:r>
      <w:r>
        <w:rPr>
          <w:rFonts w:ascii="Helvetica" w:hAnsi="Helvetica"/>
          <w:sz w:val="22"/>
          <w:szCs w:val="22"/>
        </w:rPr>
        <w:t xml:space="preserve"> data has been entered, but not all data elements are known. This question may also be used for internal and external auditing for data completeness and accuracy.</w:t>
      </w:r>
    </w:p>
    <w:p w14:paraId="31949C38" w14:textId="77777777" w:rsidR="002249B8" w:rsidRDefault="002249B8">
      <w:pPr>
        <w:rPr>
          <w:rFonts w:ascii="Helvetica" w:hAnsi="Helvetica"/>
          <w:sz w:val="22"/>
          <w:szCs w:val="22"/>
        </w:rPr>
      </w:pPr>
    </w:p>
    <w:p w14:paraId="1DE60C45" w14:textId="1580C134" w:rsidR="002249B8" w:rsidRDefault="002249B8">
      <w:pPr>
        <w:rPr>
          <w:rFonts w:ascii="Helvetica" w:hAnsi="Helvetica"/>
          <w:sz w:val="22"/>
          <w:szCs w:val="22"/>
        </w:rPr>
      </w:pPr>
      <w:r>
        <w:rPr>
          <w:rFonts w:ascii="Helvetica" w:hAnsi="Helvetica"/>
          <w:sz w:val="22"/>
          <w:szCs w:val="22"/>
        </w:rPr>
        <w:t>Example</w:t>
      </w:r>
    </w:p>
    <w:p w14:paraId="6EE313A4" w14:textId="77777777" w:rsidR="002249B8" w:rsidRDefault="002249B8">
      <w:pPr>
        <w:rPr>
          <w:rFonts w:ascii="Helvetica" w:hAnsi="Helvetica"/>
          <w:sz w:val="22"/>
          <w:szCs w:val="22"/>
        </w:rPr>
      </w:pPr>
    </w:p>
    <w:p w14:paraId="6CA0EBA9" w14:textId="03FC29CF" w:rsidR="002249B8" w:rsidRPr="002249B8" w:rsidRDefault="002249B8">
      <w:pPr>
        <w:rPr>
          <w:rFonts w:ascii="Helvetica" w:hAnsi="Helvetica"/>
          <w:i/>
          <w:iCs/>
          <w:sz w:val="22"/>
          <w:szCs w:val="22"/>
        </w:rPr>
      </w:pPr>
      <w:r>
        <w:rPr>
          <w:rFonts w:ascii="Helvetica" w:hAnsi="Helvetica"/>
          <w:i/>
          <w:iCs/>
          <w:sz w:val="22"/>
          <w:szCs w:val="22"/>
        </w:rPr>
        <w:t xml:space="preserve">A patient record is partially entered, but the margins cannot be </w:t>
      </w:r>
      <w:r w:rsidR="00E35DC9">
        <w:rPr>
          <w:rFonts w:ascii="Helvetica" w:hAnsi="Helvetica"/>
          <w:i/>
          <w:iCs/>
          <w:sz w:val="22"/>
          <w:szCs w:val="22"/>
        </w:rPr>
        <w:t>completed</w:t>
      </w:r>
      <w:r>
        <w:rPr>
          <w:rFonts w:ascii="Helvetica" w:hAnsi="Helvetica"/>
          <w:i/>
          <w:iCs/>
          <w:sz w:val="22"/>
          <w:szCs w:val="22"/>
        </w:rPr>
        <w:t xml:space="preserve"> because the pathology report is not yet </w:t>
      </w:r>
      <w:r w:rsidR="00E35DC9">
        <w:rPr>
          <w:rFonts w:ascii="Helvetica" w:hAnsi="Helvetica"/>
          <w:i/>
          <w:iCs/>
          <w:sz w:val="22"/>
          <w:szCs w:val="22"/>
        </w:rPr>
        <w:t>available</w:t>
      </w:r>
      <w:r>
        <w:rPr>
          <w:rFonts w:ascii="Helvetica" w:hAnsi="Helvetica"/>
          <w:i/>
          <w:iCs/>
          <w:sz w:val="22"/>
          <w:szCs w:val="22"/>
        </w:rPr>
        <w:t xml:space="preserve"> at the time of data entry: “No.”</w:t>
      </w:r>
    </w:p>
    <w:sectPr w:rsidR="002249B8" w:rsidRPr="00224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512C0"/>
    <w:multiLevelType w:val="hybridMultilevel"/>
    <w:tmpl w:val="E3C80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356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02"/>
    <w:rsid w:val="000012AB"/>
    <w:rsid w:val="0002115A"/>
    <w:rsid w:val="0002176E"/>
    <w:rsid w:val="00025FFE"/>
    <w:rsid w:val="00040EBB"/>
    <w:rsid w:val="0007318A"/>
    <w:rsid w:val="000B0C04"/>
    <w:rsid w:val="000C378E"/>
    <w:rsid w:val="000E00FE"/>
    <w:rsid w:val="00124633"/>
    <w:rsid w:val="00131258"/>
    <w:rsid w:val="00147C9E"/>
    <w:rsid w:val="001A5507"/>
    <w:rsid w:val="001B6658"/>
    <w:rsid w:val="001C60B1"/>
    <w:rsid w:val="001D6971"/>
    <w:rsid w:val="001E0C44"/>
    <w:rsid w:val="002249B8"/>
    <w:rsid w:val="00253A9A"/>
    <w:rsid w:val="00256F86"/>
    <w:rsid w:val="002D491F"/>
    <w:rsid w:val="002D4AB3"/>
    <w:rsid w:val="002D76BC"/>
    <w:rsid w:val="002E3A3D"/>
    <w:rsid w:val="00312A0A"/>
    <w:rsid w:val="003133B0"/>
    <w:rsid w:val="0032146B"/>
    <w:rsid w:val="003229D3"/>
    <w:rsid w:val="00327FBC"/>
    <w:rsid w:val="00347393"/>
    <w:rsid w:val="003560BF"/>
    <w:rsid w:val="003C0F29"/>
    <w:rsid w:val="003E063E"/>
    <w:rsid w:val="003E213A"/>
    <w:rsid w:val="003F34BC"/>
    <w:rsid w:val="00404AF1"/>
    <w:rsid w:val="00410EA7"/>
    <w:rsid w:val="00411372"/>
    <w:rsid w:val="00457FA8"/>
    <w:rsid w:val="004E4383"/>
    <w:rsid w:val="004F3552"/>
    <w:rsid w:val="00501A02"/>
    <w:rsid w:val="00520590"/>
    <w:rsid w:val="0053522A"/>
    <w:rsid w:val="00546C1F"/>
    <w:rsid w:val="00557CA4"/>
    <w:rsid w:val="00563D1D"/>
    <w:rsid w:val="0057779A"/>
    <w:rsid w:val="00590991"/>
    <w:rsid w:val="005A0818"/>
    <w:rsid w:val="005B0B95"/>
    <w:rsid w:val="005B21B2"/>
    <w:rsid w:val="005C33AA"/>
    <w:rsid w:val="005C37C6"/>
    <w:rsid w:val="005E1AD4"/>
    <w:rsid w:val="006110F1"/>
    <w:rsid w:val="006136D0"/>
    <w:rsid w:val="00640641"/>
    <w:rsid w:val="0065775F"/>
    <w:rsid w:val="00667756"/>
    <w:rsid w:val="00684E71"/>
    <w:rsid w:val="00695CFB"/>
    <w:rsid w:val="006964AB"/>
    <w:rsid w:val="006D5709"/>
    <w:rsid w:val="006D5B56"/>
    <w:rsid w:val="006D76A2"/>
    <w:rsid w:val="006F178D"/>
    <w:rsid w:val="006F46D4"/>
    <w:rsid w:val="007177EB"/>
    <w:rsid w:val="007701AE"/>
    <w:rsid w:val="00775991"/>
    <w:rsid w:val="007B216D"/>
    <w:rsid w:val="007E04E9"/>
    <w:rsid w:val="007F6159"/>
    <w:rsid w:val="007F7009"/>
    <w:rsid w:val="008039D1"/>
    <w:rsid w:val="00862853"/>
    <w:rsid w:val="00873B09"/>
    <w:rsid w:val="00881599"/>
    <w:rsid w:val="00897753"/>
    <w:rsid w:val="008B3177"/>
    <w:rsid w:val="008B3DD8"/>
    <w:rsid w:val="008E6414"/>
    <w:rsid w:val="009221D3"/>
    <w:rsid w:val="00965102"/>
    <w:rsid w:val="00970037"/>
    <w:rsid w:val="0097085B"/>
    <w:rsid w:val="00975C92"/>
    <w:rsid w:val="00977352"/>
    <w:rsid w:val="0098267B"/>
    <w:rsid w:val="00986386"/>
    <w:rsid w:val="009B3217"/>
    <w:rsid w:val="009C7526"/>
    <w:rsid w:val="009D71CC"/>
    <w:rsid w:val="00A016C0"/>
    <w:rsid w:val="00A12C7E"/>
    <w:rsid w:val="00A238A9"/>
    <w:rsid w:val="00A33219"/>
    <w:rsid w:val="00A54541"/>
    <w:rsid w:val="00A66918"/>
    <w:rsid w:val="00A83C0F"/>
    <w:rsid w:val="00A91B24"/>
    <w:rsid w:val="00AB6389"/>
    <w:rsid w:val="00AD63B7"/>
    <w:rsid w:val="00B54EFA"/>
    <w:rsid w:val="00B6565F"/>
    <w:rsid w:val="00B91E86"/>
    <w:rsid w:val="00BD37FC"/>
    <w:rsid w:val="00BE0102"/>
    <w:rsid w:val="00BE7DD5"/>
    <w:rsid w:val="00C12886"/>
    <w:rsid w:val="00C41942"/>
    <w:rsid w:val="00C55E77"/>
    <w:rsid w:val="00CB3364"/>
    <w:rsid w:val="00CC60BB"/>
    <w:rsid w:val="00CD3F0B"/>
    <w:rsid w:val="00CE0C61"/>
    <w:rsid w:val="00D27B3B"/>
    <w:rsid w:val="00D43996"/>
    <w:rsid w:val="00D53DC2"/>
    <w:rsid w:val="00DB5096"/>
    <w:rsid w:val="00DC65B6"/>
    <w:rsid w:val="00DD174C"/>
    <w:rsid w:val="00DF1787"/>
    <w:rsid w:val="00DF6A5C"/>
    <w:rsid w:val="00DF7188"/>
    <w:rsid w:val="00E35DC9"/>
    <w:rsid w:val="00ED3603"/>
    <w:rsid w:val="00EE2034"/>
    <w:rsid w:val="00EE37A3"/>
    <w:rsid w:val="00EF052C"/>
    <w:rsid w:val="00EF7FED"/>
    <w:rsid w:val="00F00B2D"/>
    <w:rsid w:val="00F03FB2"/>
    <w:rsid w:val="00F043F0"/>
    <w:rsid w:val="00F210EC"/>
    <w:rsid w:val="00F33D0A"/>
    <w:rsid w:val="00F37BE6"/>
    <w:rsid w:val="00F50B4C"/>
    <w:rsid w:val="00F65BA8"/>
    <w:rsid w:val="00F6763D"/>
    <w:rsid w:val="00F72C45"/>
    <w:rsid w:val="00F9234A"/>
    <w:rsid w:val="00FD01CE"/>
    <w:rsid w:val="00FF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32D1"/>
  <w15:chartTrackingRefBased/>
  <w15:docId w15:val="{894325C8-0575-D54F-B706-ADAE80D1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8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8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8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8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85B"/>
    <w:rPr>
      <w:rFonts w:eastAsiaTheme="majorEastAsia" w:cstheme="majorBidi"/>
      <w:color w:val="272727" w:themeColor="text1" w:themeTint="D8"/>
    </w:rPr>
  </w:style>
  <w:style w:type="paragraph" w:styleId="Title">
    <w:name w:val="Title"/>
    <w:basedOn w:val="Normal"/>
    <w:next w:val="Normal"/>
    <w:link w:val="TitleChar"/>
    <w:uiPriority w:val="10"/>
    <w:qFormat/>
    <w:rsid w:val="009708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8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8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085B"/>
    <w:rPr>
      <w:i/>
      <w:iCs/>
      <w:color w:val="404040" w:themeColor="text1" w:themeTint="BF"/>
    </w:rPr>
  </w:style>
  <w:style w:type="paragraph" w:styleId="ListParagraph">
    <w:name w:val="List Paragraph"/>
    <w:basedOn w:val="Normal"/>
    <w:uiPriority w:val="34"/>
    <w:qFormat/>
    <w:rsid w:val="0097085B"/>
    <w:pPr>
      <w:ind w:left="720"/>
      <w:contextualSpacing/>
    </w:pPr>
  </w:style>
  <w:style w:type="character" w:styleId="IntenseEmphasis">
    <w:name w:val="Intense Emphasis"/>
    <w:basedOn w:val="DefaultParagraphFont"/>
    <w:uiPriority w:val="21"/>
    <w:qFormat/>
    <w:rsid w:val="0097085B"/>
    <w:rPr>
      <w:i/>
      <w:iCs/>
      <w:color w:val="0F4761" w:themeColor="accent1" w:themeShade="BF"/>
    </w:rPr>
  </w:style>
  <w:style w:type="paragraph" w:styleId="IntenseQuote">
    <w:name w:val="Intense Quote"/>
    <w:basedOn w:val="Normal"/>
    <w:next w:val="Normal"/>
    <w:link w:val="IntenseQuoteChar"/>
    <w:uiPriority w:val="30"/>
    <w:qFormat/>
    <w:rsid w:val="00970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85B"/>
    <w:rPr>
      <w:i/>
      <w:iCs/>
      <w:color w:val="0F4761" w:themeColor="accent1" w:themeShade="BF"/>
    </w:rPr>
  </w:style>
  <w:style w:type="character" w:styleId="IntenseReference">
    <w:name w:val="Intense Reference"/>
    <w:basedOn w:val="DefaultParagraphFont"/>
    <w:uiPriority w:val="32"/>
    <w:qFormat/>
    <w:rsid w:val="0097085B"/>
    <w:rPr>
      <w:b/>
      <w:bCs/>
      <w:smallCaps/>
      <w:color w:val="0F4761" w:themeColor="accent1" w:themeShade="BF"/>
      <w:spacing w:val="5"/>
    </w:rPr>
  </w:style>
  <w:style w:type="paragraph" w:styleId="Revision">
    <w:name w:val="Revision"/>
    <w:hidden/>
    <w:uiPriority w:val="99"/>
    <w:semiHidden/>
    <w:rsid w:val="008039D1"/>
  </w:style>
  <w:style w:type="character" w:styleId="CommentReference">
    <w:name w:val="annotation reference"/>
    <w:basedOn w:val="DefaultParagraphFont"/>
    <w:uiPriority w:val="99"/>
    <w:semiHidden/>
    <w:unhideWhenUsed/>
    <w:rsid w:val="008039D1"/>
    <w:rPr>
      <w:sz w:val="16"/>
      <w:szCs w:val="16"/>
    </w:rPr>
  </w:style>
  <w:style w:type="paragraph" w:styleId="CommentText">
    <w:name w:val="annotation text"/>
    <w:basedOn w:val="Normal"/>
    <w:link w:val="CommentTextChar"/>
    <w:uiPriority w:val="99"/>
    <w:unhideWhenUsed/>
    <w:rsid w:val="008039D1"/>
    <w:rPr>
      <w:sz w:val="20"/>
      <w:szCs w:val="20"/>
    </w:rPr>
  </w:style>
  <w:style w:type="character" w:customStyle="1" w:styleId="CommentTextChar">
    <w:name w:val="Comment Text Char"/>
    <w:basedOn w:val="DefaultParagraphFont"/>
    <w:link w:val="CommentText"/>
    <w:uiPriority w:val="99"/>
    <w:rsid w:val="008039D1"/>
    <w:rPr>
      <w:sz w:val="20"/>
      <w:szCs w:val="20"/>
    </w:rPr>
  </w:style>
  <w:style w:type="paragraph" w:styleId="CommentSubject">
    <w:name w:val="annotation subject"/>
    <w:basedOn w:val="CommentText"/>
    <w:next w:val="CommentText"/>
    <w:link w:val="CommentSubjectChar"/>
    <w:uiPriority w:val="99"/>
    <w:semiHidden/>
    <w:unhideWhenUsed/>
    <w:rsid w:val="008039D1"/>
    <w:rPr>
      <w:b/>
      <w:bCs/>
    </w:rPr>
  </w:style>
  <w:style w:type="character" w:customStyle="1" w:styleId="CommentSubjectChar">
    <w:name w:val="Comment Subject Char"/>
    <w:basedOn w:val="CommentTextChar"/>
    <w:link w:val="CommentSubject"/>
    <w:uiPriority w:val="99"/>
    <w:semiHidden/>
    <w:rsid w:val="008039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14</Pages>
  <Words>3760</Words>
  <Characters>21435</Characters>
  <Application>Microsoft Office Word</Application>
  <DocSecurity>0</DocSecurity>
  <Lines>178</Lines>
  <Paragraphs>50</Paragraphs>
  <ScaleCrop>false</ScaleCrop>
  <Company/>
  <LinksUpToDate>false</LinksUpToDate>
  <CharactersWithSpaces>25145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Benjamin J</dc:creator>
  <cp:keywords/>
  <dc:description/>
  <cp:lastModifiedBy>Miller, Benjamin J</cp:lastModifiedBy>
  <cp:revision>132</cp:revision>
  <dcterms:created xsi:type="dcterms:W3CDTF">2025-09-01T11:46:00Z</dcterms:created>
  <dcterms:modified xsi:type="dcterms:W3CDTF">2025-09-10T20:57:00Z</dcterms:modified>
</cp:coreProperties>
</file>